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jc w:val="center"/>
        <w:tblCellSpacing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146"/>
        <w:gridCol w:w="1826"/>
        <w:gridCol w:w="1555"/>
        <w:gridCol w:w="1558"/>
        <w:gridCol w:w="1556"/>
        <w:gridCol w:w="1568"/>
      </w:tblGrid>
      <w:tr w:rsidR="000D4ED5" w:rsidRPr="00D05D1C" w:rsidTr="00CC6B73">
        <w:trPr>
          <w:cantSplit/>
          <w:trHeight w:val="432"/>
          <w:tblHeader/>
          <w:tblCellSpacing w:w="14" w:type="dxa"/>
          <w:jc w:val="center"/>
        </w:trPr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32CF2" w:rsidRPr="005616CA" w:rsidRDefault="00D32CF2" w:rsidP="00D32CF2">
            <w:pPr>
              <w:jc w:val="center"/>
              <w:rPr>
                <w:rFonts w:cs="Arial"/>
                <w:szCs w:val="18"/>
              </w:rPr>
            </w:pPr>
            <w:bookmarkStart w:id="0" w:name="_GoBack"/>
            <w:bookmarkEnd w:id="0"/>
            <w:r w:rsidRPr="005616CA">
              <w:rPr>
                <w:rFonts w:cs="Arial"/>
                <w:szCs w:val="18"/>
              </w:rPr>
              <w:t xml:space="preserve">  </w:t>
            </w:r>
            <w:r w:rsidRPr="005616CA">
              <w:rPr>
                <w:rFonts w:cs="Arial"/>
                <w:b/>
                <w:bCs/>
                <w:szCs w:val="18"/>
              </w:rPr>
              <w:t>SEASON</w:t>
            </w: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32CF2" w:rsidRPr="005616CA" w:rsidRDefault="00D32CF2" w:rsidP="00D32CF2">
            <w:pPr>
              <w:jc w:val="center"/>
              <w:rPr>
                <w:rFonts w:cs="Arial"/>
                <w:szCs w:val="18"/>
              </w:rPr>
            </w:pPr>
            <w:r w:rsidRPr="005616CA">
              <w:rPr>
                <w:rFonts w:cs="Arial"/>
                <w:szCs w:val="18"/>
              </w:rPr>
              <w:t xml:space="preserve">  </w:t>
            </w:r>
            <w:r w:rsidRPr="005616CA">
              <w:rPr>
                <w:rFonts w:cs="Arial"/>
                <w:b/>
                <w:bCs/>
                <w:szCs w:val="18"/>
              </w:rPr>
              <w:t>DATE</w:t>
            </w:r>
            <w:r w:rsidRPr="005616CA">
              <w:rPr>
                <w:rFonts w:cs="Arial"/>
                <w:szCs w:val="18"/>
              </w:rPr>
              <w:t>  </w:t>
            </w:r>
          </w:p>
        </w:tc>
        <w:tc>
          <w:tcPr>
            <w:tcW w:w="1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32CF2" w:rsidRPr="005616CA" w:rsidRDefault="00D32CF2" w:rsidP="00D32CF2">
            <w:pPr>
              <w:jc w:val="center"/>
              <w:rPr>
                <w:rFonts w:cs="Arial"/>
                <w:szCs w:val="18"/>
              </w:rPr>
            </w:pPr>
            <w:r w:rsidRPr="005616CA">
              <w:rPr>
                <w:rFonts w:cs="Arial"/>
                <w:szCs w:val="18"/>
              </w:rPr>
              <w:t> </w:t>
            </w:r>
            <w:r w:rsidRPr="005616CA">
              <w:rPr>
                <w:rFonts w:cs="Arial"/>
                <w:b/>
                <w:bCs/>
                <w:szCs w:val="18"/>
              </w:rPr>
              <w:t>FESTIVAL</w:t>
            </w:r>
            <w:r w:rsidRPr="005616CA">
              <w:rPr>
                <w:rFonts w:cs="Arial"/>
                <w:szCs w:val="18"/>
              </w:rPr>
              <w:t> </w:t>
            </w:r>
          </w:p>
        </w:tc>
        <w:tc>
          <w:tcPr>
            <w:tcW w:w="1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32CF2" w:rsidRPr="005616CA" w:rsidRDefault="005C3BE1" w:rsidP="00D32CF2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5616CA">
              <w:rPr>
                <w:rFonts w:cs="Arial"/>
                <w:b/>
                <w:bCs/>
                <w:szCs w:val="18"/>
              </w:rPr>
              <w:t>FIRST</w:t>
            </w:r>
            <w:r w:rsidR="00D32CF2" w:rsidRPr="005616CA">
              <w:rPr>
                <w:rFonts w:cs="Arial"/>
                <w:b/>
                <w:bCs/>
                <w:szCs w:val="18"/>
              </w:rPr>
              <w:t xml:space="preserve"> READING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32CF2" w:rsidRPr="005616CA" w:rsidRDefault="00D32CF2" w:rsidP="00D32CF2">
            <w:pPr>
              <w:jc w:val="center"/>
              <w:rPr>
                <w:rFonts w:cs="Arial"/>
                <w:szCs w:val="18"/>
              </w:rPr>
            </w:pPr>
            <w:r w:rsidRPr="005616CA">
              <w:rPr>
                <w:rFonts w:cs="Arial"/>
                <w:b/>
                <w:bCs/>
                <w:szCs w:val="18"/>
              </w:rPr>
              <w:t>PSALM</w:t>
            </w:r>
          </w:p>
        </w:tc>
        <w:tc>
          <w:tcPr>
            <w:tcW w:w="1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32CF2" w:rsidRPr="005616CA" w:rsidRDefault="00D32CF2" w:rsidP="00D32CF2">
            <w:pPr>
              <w:jc w:val="center"/>
              <w:rPr>
                <w:rFonts w:cs="Arial"/>
                <w:szCs w:val="18"/>
              </w:rPr>
            </w:pPr>
            <w:r w:rsidRPr="005616CA">
              <w:rPr>
                <w:rFonts w:cs="Arial"/>
                <w:b/>
                <w:bCs/>
                <w:szCs w:val="18"/>
              </w:rPr>
              <w:t>EPISTLE</w:t>
            </w:r>
            <w:r w:rsidRPr="005616CA">
              <w:rPr>
                <w:rFonts w:cs="Arial"/>
                <w:szCs w:val="18"/>
              </w:rPr>
              <w:t>  </w:t>
            </w:r>
          </w:p>
        </w:tc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32CF2" w:rsidRPr="005616CA" w:rsidRDefault="00D32CF2" w:rsidP="00D32CF2">
            <w:pPr>
              <w:jc w:val="center"/>
              <w:rPr>
                <w:rFonts w:cs="Arial"/>
                <w:b/>
                <w:szCs w:val="18"/>
              </w:rPr>
            </w:pPr>
            <w:r w:rsidRPr="005616CA">
              <w:rPr>
                <w:rFonts w:cs="Arial"/>
                <w:b/>
                <w:szCs w:val="18"/>
              </w:rPr>
              <w:t> </w:t>
            </w:r>
            <w:r w:rsidRPr="005616CA">
              <w:rPr>
                <w:rFonts w:cs="Arial"/>
                <w:b/>
                <w:bCs/>
                <w:szCs w:val="18"/>
              </w:rPr>
              <w:t>GOSPEL</w:t>
            </w:r>
          </w:p>
        </w:tc>
      </w:tr>
      <w:tr w:rsidR="000D4ED5" w:rsidRPr="001B7B48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5A5572" w:rsidP="00D32CF2">
            <w:pPr>
              <w:rPr>
                <w:rFonts w:cs="Arial"/>
                <w:color w:val="FFFFFF"/>
                <w:szCs w:val="18"/>
              </w:rPr>
            </w:pPr>
            <w:r>
              <w:rPr>
                <w:rFonts w:cs="Arial"/>
                <w:color w:val="FFFFFF"/>
                <w:szCs w:val="18"/>
              </w:rPr>
              <w:t>ADVENT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93595" w:rsidRPr="004752FA" w:rsidRDefault="00610FF0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Nov. 2</w:t>
            </w:r>
            <w:r w:rsidR="002A2231" w:rsidRPr="004752FA">
              <w:rPr>
                <w:rFonts w:cs="Arial"/>
                <w:szCs w:val="18"/>
              </w:rPr>
              <w:t>8</w:t>
            </w:r>
          </w:p>
          <w:p w:rsidR="00893595" w:rsidRPr="004752FA" w:rsidRDefault="00CE0B74" w:rsidP="00D32CF2">
            <w:pPr>
              <w:rPr>
                <w:rFonts w:cs="Arial"/>
                <w:b/>
                <w:i/>
                <w:iCs/>
                <w:szCs w:val="18"/>
              </w:rPr>
            </w:pPr>
            <w:r w:rsidRPr="004752FA">
              <w:rPr>
                <w:rFonts w:cs="Arial"/>
                <w:b/>
                <w:i/>
                <w:iCs/>
                <w:szCs w:val="18"/>
              </w:rPr>
              <w:t>20</w:t>
            </w:r>
            <w:r w:rsidR="00610FF0" w:rsidRPr="004752FA">
              <w:rPr>
                <w:rFonts w:cs="Arial"/>
                <w:b/>
                <w:i/>
                <w:iCs/>
                <w:szCs w:val="18"/>
              </w:rPr>
              <w:t>2</w:t>
            </w:r>
            <w:r w:rsidR="002A2231" w:rsidRPr="004752FA">
              <w:rPr>
                <w:rFonts w:cs="Arial"/>
                <w:b/>
                <w:i/>
                <w:iCs/>
                <w:szCs w:val="18"/>
              </w:rPr>
              <w:t>1</w:t>
            </w:r>
          </w:p>
        </w:tc>
        <w:tc>
          <w:tcPr>
            <w:tcW w:w="179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First S. in Advent</w:t>
            </w:r>
          </w:p>
          <w:p w:rsidR="000B403B" w:rsidRPr="004752FA" w:rsidRDefault="00631ABC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(Ad Te Levavi)</w:t>
            </w: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Jer. 23:5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24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E0187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Rom. 13:(8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 xml:space="preserve">10) </w:t>
            </w:r>
          </w:p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11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14</w:t>
            </w:r>
          </w:p>
        </w:tc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Matt. 21:1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9</w:t>
            </w:r>
          </w:p>
        </w:tc>
      </w:tr>
      <w:tr w:rsidR="000D4ED5" w:rsidRPr="001B7B48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bookmarkStart w:id="1" w:name="_Hlk510078180"/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B878C0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Dec. </w:t>
            </w:r>
            <w:r w:rsidR="00327A6E" w:rsidRPr="004752FA">
              <w:rPr>
                <w:rFonts w:cs="Arial"/>
                <w:szCs w:val="18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Second S. in Advent </w:t>
            </w:r>
            <w:r w:rsidR="00631ABC" w:rsidRPr="004752FA">
              <w:rPr>
                <w:rFonts w:cs="Arial"/>
                <w:szCs w:val="18"/>
              </w:rPr>
              <w:t xml:space="preserve"> (Populus Zion)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Mal. 4:1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50:1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 xml:space="preserve">15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Rom. 15:4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Luke 21:25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36</w:t>
            </w:r>
          </w:p>
        </w:tc>
      </w:tr>
      <w:tr w:rsidR="000D4ED5" w:rsidRPr="001B7B48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B878C0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Dec. </w:t>
            </w:r>
            <w:r w:rsidR="00943567" w:rsidRPr="004752FA">
              <w:rPr>
                <w:rFonts w:cs="Arial"/>
                <w:szCs w:val="18"/>
              </w:rPr>
              <w:t>1</w:t>
            </w:r>
            <w:r w:rsidR="00327A6E" w:rsidRPr="004752FA">
              <w:rPr>
                <w:rFonts w:cs="Arial"/>
                <w:szCs w:val="18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Third S. in Advent</w:t>
            </w:r>
            <w:r w:rsidR="00631ABC" w:rsidRPr="004752FA">
              <w:rPr>
                <w:rFonts w:cs="Arial"/>
                <w:szCs w:val="18"/>
              </w:rPr>
              <w:t xml:space="preserve"> (Gaudete)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08D6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Is. 40:1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 xml:space="preserve">8 </w:t>
            </w:r>
          </w:p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(9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11)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Psalm 85 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1 Cor. 4:1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pStyle w:val="Heading1"/>
              <w:spacing w:before="0" w:beforeAutospacing="0" w:after="0" w:afterAutospacing="0"/>
              <w:rPr>
                <w:b w:val="0"/>
                <w:szCs w:val="18"/>
              </w:rPr>
            </w:pPr>
            <w:r w:rsidRPr="004752FA">
              <w:rPr>
                <w:b w:val="0"/>
                <w:szCs w:val="18"/>
              </w:rPr>
              <w:t>Matt. 11:2</w:t>
            </w:r>
            <w:r w:rsidR="00490C66" w:rsidRPr="004752FA">
              <w:rPr>
                <w:b w:val="0"/>
                <w:szCs w:val="18"/>
              </w:rPr>
              <w:t>–</w:t>
            </w:r>
            <w:r w:rsidRPr="004752FA">
              <w:rPr>
                <w:b w:val="0"/>
                <w:szCs w:val="18"/>
              </w:rPr>
              <w:t>10</w:t>
            </w:r>
            <w:r w:rsidR="001D776B" w:rsidRPr="004752FA">
              <w:rPr>
                <w:b w:val="0"/>
                <w:szCs w:val="18"/>
              </w:rPr>
              <w:t xml:space="preserve"> (</w:t>
            </w:r>
            <w:r w:rsidRPr="004752FA">
              <w:rPr>
                <w:b w:val="0"/>
                <w:szCs w:val="18"/>
              </w:rPr>
              <w:t xml:space="preserve">11) </w:t>
            </w:r>
          </w:p>
        </w:tc>
      </w:tr>
      <w:tr w:rsidR="000D4ED5" w:rsidRPr="001B7B48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B878C0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Dec. </w:t>
            </w:r>
            <w:r w:rsidR="00327A6E" w:rsidRPr="004752FA">
              <w:rPr>
                <w:rFonts w:cs="Arial"/>
                <w:szCs w:val="18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Fourth S. in Advent</w:t>
            </w:r>
            <w:r w:rsidR="00631ABC" w:rsidRPr="004752FA">
              <w:rPr>
                <w:rFonts w:cs="Arial"/>
                <w:szCs w:val="18"/>
              </w:rPr>
              <w:t xml:space="preserve"> (Rorate Coeli)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  <w:highlight w:val="yellow"/>
              </w:rPr>
            </w:pPr>
            <w:r w:rsidRPr="004752FA">
              <w:rPr>
                <w:rFonts w:cs="Arial"/>
                <w:szCs w:val="18"/>
              </w:rPr>
              <w:t>Deut. 18:15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  <w:highlight w:val="yellow"/>
              </w:rPr>
            </w:pPr>
            <w:r w:rsidRPr="004752FA">
              <w:rPr>
                <w:rFonts w:cs="Arial"/>
                <w:szCs w:val="18"/>
              </w:rPr>
              <w:t>Psalm 111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32CF2" w:rsidRPr="004752FA" w:rsidRDefault="00D32CF2" w:rsidP="00D32CF2">
            <w:pPr>
              <w:rPr>
                <w:rFonts w:cs="Arial"/>
                <w:szCs w:val="18"/>
                <w:highlight w:val="yellow"/>
              </w:rPr>
            </w:pPr>
            <w:r w:rsidRPr="004752FA">
              <w:rPr>
                <w:rFonts w:cs="Arial"/>
                <w:szCs w:val="18"/>
              </w:rPr>
              <w:t>Phil. 4:4</w:t>
            </w:r>
            <w:r w:rsidR="00490C66"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62580" w:rsidRPr="004752FA" w:rsidRDefault="00D32CF2" w:rsidP="00D32CF2">
            <w:pPr>
              <w:pStyle w:val="Heading1"/>
              <w:spacing w:before="0" w:beforeAutospacing="0" w:after="0" w:afterAutospacing="0"/>
              <w:rPr>
                <w:b w:val="0"/>
                <w:i/>
                <w:szCs w:val="18"/>
              </w:rPr>
            </w:pPr>
            <w:r w:rsidRPr="004752FA">
              <w:rPr>
                <w:b w:val="0"/>
                <w:szCs w:val="18"/>
              </w:rPr>
              <w:t>John 1:19</w:t>
            </w:r>
            <w:r w:rsidR="00490C66" w:rsidRPr="004752FA">
              <w:rPr>
                <w:b w:val="0"/>
                <w:szCs w:val="18"/>
              </w:rPr>
              <w:t>–</w:t>
            </w:r>
            <w:r w:rsidRPr="004752FA">
              <w:rPr>
                <w:b w:val="0"/>
                <w:szCs w:val="18"/>
              </w:rPr>
              <w:t xml:space="preserve">28 </w:t>
            </w:r>
            <w:r w:rsidRPr="004752FA">
              <w:rPr>
                <w:b w:val="0"/>
                <w:i/>
                <w:szCs w:val="18"/>
              </w:rPr>
              <w:t xml:space="preserve">or </w:t>
            </w:r>
          </w:p>
          <w:p w:rsidR="00D32CF2" w:rsidRPr="004752FA" w:rsidRDefault="00D32CF2" w:rsidP="00D32CF2">
            <w:pPr>
              <w:pStyle w:val="Heading1"/>
              <w:spacing w:before="0" w:beforeAutospacing="0" w:after="0" w:afterAutospacing="0"/>
              <w:rPr>
                <w:b w:val="0"/>
                <w:szCs w:val="18"/>
                <w:highlight w:val="yellow"/>
              </w:rPr>
            </w:pPr>
            <w:r w:rsidRPr="004752FA">
              <w:rPr>
                <w:b w:val="0"/>
                <w:szCs w:val="18"/>
              </w:rPr>
              <w:t>Luke 1:39</w:t>
            </w:r>
            <w:r w:rsidR="00490C66" w:rsidRPr="004752FA">
              <w:rPr>
                <w:b w:val="0"/>
                <w:szCs w:val="18"/>
              </w:rPr>
              <w:t>–</w:t>
            </w:r>
            <w:r w:rsidRPr="004752FA">
              <w:rPr>
                <w:b w:val="0"/>
                <w:szCs w:val="18"/>
              </w:rPr>
              <w:t>56</w:t>
            </w:r>
          </w:p>
        </w:tc>
      </w:tr>
      <w:bookmarkEnd w:id="1"/>
      <w:tr w:rsidR="000D4ED5" w:rsidRPr="00D05D1C" w:rsidTr="000F25C5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5E45" w:rsidRPr="004752FA" w:rsidRDefault="00CB5E45" w:rsidP="00CB5E45">
            <w:pPr>
              <w:rPr>
                <w:rFonts w:cs="Arial"/>
                <w:b/>
                <w:szCs w:val="18"/>
              </w:rPr>
            </w:pPr>
            <w:r w:rsidRPr="004752FA">
              <w:rPr>
                <w:rFonts w:cs="Arial"/>
                <w:b/>
                <w:szCs w:val="18"/>
              </w:rPr>
              <w:t>CHRISTMAS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5E45" w:rsidRPr="004752FA" w:rsidRDefault="00CB5E45" w:rsidP="00CB5E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Dec. 24</w:t>
            </w:r>
          </w:p>
          <w:p w:rsidR="00CB5E45" w:rsidRPr="004752FA" w:rsidRDefault="00CB5E45" w:rsidP="00CB5E45">
            <w:pPr>
              <w:rPr>
                <w:rFonts w:cs="Arial"/>
                <w:i/>
                <w:color w:val="000000"/>
                <w:szCs w:val="18"/>
              </w:rPr>
            </w:pPr>
            <w:r w:rsidRPr="004752FA">
              <w:rPr>
                <w:rFonts w:cs="Arial"/>
                <w:i/>
                <w:color w:val="000000"/>
                <w:szCs w:val="18"/>
              </w:rPr>
              <w:t>Eve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45E72" w:rsidRPr="004752FA" w:rsidRDefault="00CB5E45" w:rsidP="00CB5E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The Nativity of </w:t>
            </w:r>
          </w:p>
          <w:p w:rsidR="00CB5E45" w:rsidRPr="004752FA" w:rsidRDefault="00CB5E45" w:rsidP="00CB5E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Our Lord</w:t>
            </w:r>
          </w:p>
          <w:p w:rsidR="00327A6E" w:rsidRPr="004752FA" w:rsidRDefault="00327A6E" w:rsidP="00CB5E45">
            <w:pPr>
              <w:rPr>
                <w:rFonts w:cs="Arial"/>
                <w:i/>
                <w:iCs/>
                <w:color w:val="000000"/>
                <w:szCs w:val="18"/>
              </w:rPr>
            </w:pPr>
            <w:r w:rsidRPr="004752FA">
              <w:rPr>
                <w:rFonts w:cs="Arial"/>
                <w:i/>
                <w:iCs/>
                <w:color w:val="000000"/>
                <w:szCs w:val="18"/>
              </w:rPr>
              <w:t>(Christmas Eve)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5E45" w:rsidRPr="004752FA" w:rsidRDefault="00CB5E45" w:rsidP="00CB5E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Is. 7:10–14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5E45" w:rsidRPr="004752FA" w:rsidRDefault="00CB5E45" w:rsidP="00CB5E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110:1–4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5E45" w:rsidRPr="004752FA" w:rsidRDefault="00CB5E45" w:rsidP="00CB5E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John 4:7–16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B5E45" w:rsidRPr="004752FA" w:rsidRDefault="00CB5E45" w:rsidP="00CB5E45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Matt. 1:18–25</w:t>
            </w:r>
          </w:p>
        </w:tc>
      </w:tr>
      <w:tr w:rsidR="00600CCD" w:rsidRPr="00D05D1C" w:rsidTr="000F25C5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Dec. 25</w:t>
            </w:r>
          </w:p>
          <w:p w:rsidR="00600CCD" w:rsidRPr="004752FA" w:rsidRDefault="00600CCD" w:rsidP="00600CCD">
            <w:pPr>
              <w:rPr>
                <w:rFonts w:cs="Arial"/>
                <w:i/>
                <w:szCs w:val="18"/>
                <w:highlight w:val="yellow"/>
              </w:rPr>
            </w:pPr>
            <w:r w:rsidRPr="004752FA">
              <w:rPr>
                <w:rFonts w:cs="Arial"/>
                <w:i/>
                <w:color w:val="000000"/>
                <w:szCs w:val="18"/>
              </w:rPr>
              <w:t>Midnight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The Nativity of </w:t>
            </w:r>
          </w:p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Our Lord</w:t>
            </w:r>
          </w:p>
          <w:p w:rsidR="00327A6E" w:rsidRPr="004752FA" w:rsidRDefault="00327A6E" w:rsidP="00600CCD">
            <w:pPr>
              <w:rPr>
                <w:rFonts w:cs="Arial"/>
                <w:i/>
                <w:iCs/>
                <w:szCs w:val="18"/>
                <w:highlight w:val="yellow"/>
              </w:rPr>
            </w:pPr>
            <w:r w:rsidRPr="004752FA">
              <w:rPr>
                <w:rFonts w:cs="Arial"/>
                <w:i/>
                <w:iCs/>
                <w:color w:val="000000"/>
                <w:szCs w:val="18"/>
              </w:rPr>
              <w:t>(Christmas Midnight)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  <w:highlight w:val="yellow"/>
              </w:rPr>
            </w:pPr>
            <w:r w:rsidRPr="004752FA">
              <w:rPr>
                <w:rFonts w:cs="Arial"/>
                <w:color w:val="000000"/>
                <w:szCs w:val="18"/>
              </w:rPr>
              <w:t>Is. 9:2–7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  <w:highlight w:val="yellow"/>
              </w:rPr>
            </w:pPr>
            <w:r w:rsidRPr="004752FA">
              <w:rPr>
                <w:rFonts w:cs="Arial"/>
                <w:color w:val="000000"/>
                <w:szCs w:val="18"/>
              </w:rPr>
              <w:t>Psalm 96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78135C" w:rsidRDefault="0078135C" w:rsidP="00600CCD">
            <w:pPr>
              <w:rPr>
                <w:rFonts w:cs="Arial"/>
                <w:szCs w:val="18"/>
                <w:highlight w:val="yellow"/>
              </w:rPr>
            </w:pPr>
            <w:r w:rsidRPr="0078135C">
              <w:rPr>
                <w:rFonts w:cs="Arial"/>
                <w:szCs w:val="18"/>
              </w:rPr>
              <w:t>Titus 2:11</w:t>
            </w:r>
            <w:r w:rsidR="00544D3F" w:rsidRPr="004752FA">
              <w:rPr>
                <w:rFonts w:cs="Arial"/>
                <w:color w:val="000000"/>
                <w:szCs w:val="18"/>
              </w:rPr>
              <w:t>–</w:t>
            </w:r>
            <w:r w:rsidRPr="0078135C">
              <w:rPr>
                <w:rFonts w:cs="Arial"/>
                <w:szCs w:val="18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  <w:highlight w:val="yellow"/>
              </w:rPr>
            </w:pPr>
            <w:r w:rsidRPr="004752FA">
              <w:rPr>
                <w:b w:val="0"/>
                <w:color w:val="000000"/>
                <w:szCs w:val="18"/>
              </w:rPr>
              <w:t>Luke 2:1–14</w:t>
            </w:r>
            <w:r w:rsidRPr="004752FA">
              <w:rPr>
                <w:b w:val="0"/>
                <w:color w:val="000000"/>
                <w:szCs w:val="18"/>
              </w:rPr>
              <w:br/>
              <w:t>(15–20)</w:t>
            </w:r>
          </w:p>
        </w:tc>
      </w:tr>
      <w:tr w:rsidR="00600CCD" w:rsidRPr="00D05D1C" w:rsidTr="000F25C5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Dec. 25</w:t>
            </w:r>
          </w:p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i/>
                <w:color w:val="000000"/>
                <w:szCs w:val="18"/>
              </w:rPr>
              <w:t>Dawn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The Nativity of </w:t>
            </w:r>
          </w:p>
          <w:p w:rsidR="00600CCD" w:rsidRPr="004752FA" w:rsidRDefault="00600CCD" w:rsidP="00600CCD">
            <w:pPr>
              <w:rPr>
                <w:rFonts w:cs="Arial"/>
                <w:i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Our Lord</w:t>
            </w:r>
            <w:r w:rsidRPr="004752FA">
              <w:rPr>
                <w:rFonts w:cs="Arial"/>
                <w:i/>
                <w:color w:val="000000"/>
                <w:szCs w:val="18"/>
              </w:rPr>
              <w:t xml:space="preserve"> </w:t>
            </w:r>
          </w:p>
          <w:p w:rsidR="00327A6E" w:rsidRPr="004752FA" w:rsidRDefault="00327A6E" w:rsidP="00600CCD">
            <w:pPr>
              <w:rPr>
                <w:rFonts w:cs="Arial"/>
                <w:i/>
                <w:color w:val="000000"/>
                <w:szCs w:val="18"/>
              </w:rPr>
            </w:pPr>
            <w:r w:rsidRPr="004752FA">
              <w:rPr>
                <w:rFonts w:cs="Arial"/>
                <w:i/>
                <w:color w:val="000000"/>
                <w:szCs w:val="18"/>
              </w:rPr>
              <w:t>(Christmas Dawn)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Micah 5:2–5a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80:1–7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Titus 3:4–7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Luke 2:(1–14)</w:t>
            </w:r>
            <w:r w:rsidRPr="004752FA">
              <w:rPr>
                <w:b w:val="0"/>
                <w:color w:val="000000"/>
                <w:szCs w:val="18"/>
              </w:rPr>
              <w:br/>
              <w:t>15–20</w:t>
            </w:r>
          </w:p>
        </w:tc>
      </w:tr>
      <w:tr w:rsidR="00600CCD" w:rsidRPr="00D05D1C" w:rsidTr="000F25C5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Dec. 25</w:t>
            </w:r>
          </w:p>
          <w:p w:rsidR="00600CCD" w:rsidRPr="004752FA" w:rsidRDefault="00600CCD" w:rsidP="00600CCD">
            <w:pPr>
              <w:rPr>
                <w:rFonts w:cs="Arial"/>
                <w:szCs w:val="18"/>
                <w:highlight w:val="yellow"/>
              </w:rPr>
            </w:pPr>
            <w:r w:rsidRPr="004752FA">
              <w:rPr>
                <w:rFonts w:cs="Arial"/>
                <w:i/>
                <w:color w:val="000000"/>
                <w:szCs w:val="18"/>
              </w:rPr>
              <w:t>Day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The Nativity of </w:t>
            </w:r>
          </w:p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Our Lord</w:t>
            </w:r>
          </w:p>
          <w:p w:rsidR="00327A6E" w:rsidRPr="004752FA" w:rsidRDefault="00327A6E" w:rsidP="00600CCD">
            <w:pPr>
              <w:rPr>
                <w:rFonts w:cs="Arial"/>
                <w:i/>
                <w:iCs/>
                <w:szCs w:val="18"/>
                <w:highlight w:val="yellow"/>
              </w:rPr>
            </w:pPr>
            <w:r w:rsidRPr="004752FA">
              <w:rPr>
                <w:rFonts w:cs="Arial"/>
                <w:i/>
                <w:iCs/>
                <w:color w:val="000000"/>
                <w:szCs w:val="18"/>
              </w:rPr>
              <w:t>(Christmas Day)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Ex. 40:17–21, </w:t>
            </w:r>
          </w:p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34–38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2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Titus 3:4–7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 xml:space="preserve">John 1:1–14 </w:t>
            </w:r>
            <w:r w:rsidRPr="004752FA">
              <w:rPr>
                <w:b w:val="0"/>
                <w:color w:val="000000"/>
                <w:szCs w:val="18"/>
              </w:rPr>
              <w:br/>
              <w:t xml:space="preserve">(15–18) </w:t>
            </w:r>
          </w:p>
        </w:tc>
      </w:tr>
      <w:tr w:rsidR="00600CCD" w:rsidRPr="00D05D1C" w:rsidTr="000F25C5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Dec. 2</w:t>
            </w:r>
            <w:r w:rsidR="002A3BB8" w:rsidRPr="004752FA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First S. after Christmas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Isaiah 11:1–5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</w:t>
            </w:r>
          </w:p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2 Sam. 7:1–16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89:1–8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Gal. 4:1–7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 xml:space="preserve">Luke 2:(22–32) </w:t>
            </w:r>
          </w:p>
          <w:p w:rsidR="00600CCD" w:rsidRPr="004752FA" w:rsidRDefault="00600CCD" w:rsidP="00600CCD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33</w:t>
            </w:r>
            <w:r w:rsidRPr="004752FA">
              <w:rPr>
                <w:color w:val="000000"/>
                <w:szCs w:val="18"/>
              </w:rPr>
              <w:t>–</w:t>
            </w:r>
            <w:r w:rsidRPr="004752FA">
              <w:rPr>
                <w:b w:val="0"/>
                <w:color w:val="000000"/>
                <w:szCs w:val="18"/>
              </w:rPr>
              <w:t>40</w:t>
            </w:r>
          </w:p>
        </w:tc>
      </w:tr>
      <w:tr w:rsidR="00600CCD" w:rsidRPr="00D05D1C" w:rsidTr="00C00BFB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jc w:val="center"/>
              <w:rPr>
                <w:rFonts w:cs="Arial"/>
                <w:i/>
                <w:iCs/>
                <w:color w:val="000000"/>
                <w:szCs w:val="18"/>
              </w:rPr>
            </w:pPr>
            <w:r w:rsidRPr="004752FA">
              <w:rPr>
                <w:rFonts w:cs="Arial"/>
                <w:i/>
                <w:iCs/>
                <w:color w:val="000000"/>
                <w:szCs w:val="18"/>
              </w:rPr>
              <w:t>or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FF8F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St. </w:t>
            </w:r>
            <w:r w:rsidR="002A3BB8" w:rsidRPr="004752FA">
              <w:rPr>
                <w:rFonts w:cs="Arial"/>
                <w:color w:val="000000"/>
                <w:szCs w:val="18"/>
              </w:rPr>
              <w:t xml:space="preserve">Stephen, </w:t>
            </w:r>
            <w:r w:rsidR="002A3BB8" w:rsidRPr="004752FA">
              <w:rPr>
                <w:rFonts w:cs="Arial"/>
                <w:i/>
                <w:iCs/>
                <w:color w:val="000000"/>
                <w:szCs w:val="18"/>
              </w:rPr>
              <w:t>Martyr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8F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2A3BB8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2 Chron. 24:17</w:t>
            </w:r>
            <w:r w:rsidR="00DB7F17" w:rsidRPr="004752FA">
              <w:rPr>
                <w:rFonts w:cs="Arial"/>
                <w:color w:val="000000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22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8F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2A3BB8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119:137</w:t>
            </w:r>
            <w:r w:rsidR="00DB7F17" w:rsidRPr="004752FA">
              <w:rPr>
                <w:rFonts w:cs="Arial"/>
                <w:color w:val="000000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144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8F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2A3BB8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Acts 6:8—7:2a, 51</w:t>
            </w:r>
            <w:r w:rsidR="00DB7F17" w:rsidRPr="004752FA">
              <w:rPr>
                <w:rFonts w:cs="Arial"/>
                <w:color w:val="000000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60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8F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2A3BB8" w:rsidP="00600CCD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Matt. 23:34</w:t>
            </w:r>
            <w:r w:rsidR="00DB7F17" w:rsidRPr="004752FA">
              <w:rPr>
                <w:color w:val="000000"/>
                <w:szCs w:val="18"/>
              </w:rPr>
              <w:t>–</w:t>
            </w:r>
            <w:r w:rsidRPr="004752FA">
              <w:rPr>
                <w:b w:val="0"/>
                <w:color w:val="000000"/>
                <w:szCs w:val="18"/>
              </w:rPr>
              <w:t>39</w:t>
            </w:r>
          </w:p>
        </w:tc>
      </w:tr>
      <w:tr w:rsidR="00600CCD" w:rsidRPr="00D05D1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Dec. 31</w:t>
            </w:r>
          </w:p>
        </w:tc>
        <w:tc>
          <w:tcPr>
            <w:tcW w:w="1798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Eve of the Circ. and Name of Jesus</w:t>
            </w:r>
          </w:p>
        </w:tc>
        <w:tc>
          <w:tcPr>
            <w:tcW w:w="1527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Is. 30:(8–14) </w:t>
            </w:r>
          </w:p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15–17</w:t>
            </w:r>
          </w:p>
        </w:tc>
        <w:tc>
          <w:tcPr>
            <w:tcW w:w="1530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90:1–12</w:t>
            </w:r>
          </w:p>
        </w:tc>
        <w:tc>
          <w:tcPr>
            <w:tcW w:w="1528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Rom. 8:31b–39</w:t>
            </w:r>
          </w:p>
        </w:tc>
        <w:tc>
          <w:tcPr>
            <w:tcW w:w="1526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Luke 12:35</w:t>
            </w:r>
            <w:r w:rsidRPr="004752FA">
              <w:rPr>
                <w:color w:val="000000"/>
                <w:szCs w:val="18"/>
              </w:rPr>
              <w:t>–</w:t>
            </w:r>
            <w:r w:rsidRPr="004752FA">
              <w:rPr>
                <w:b w:val="0"/>
                <w:color w:val="000000"/>
                <w:szCs w:val="18"/>
              </w:rPr>
              <w:t>40</w:t>
            </w:r>
          </w:p>
        </w:tc>
      </w:tr>
      <w:tr w:rsidR="00600CCD" w:rsidRPr="00D05D1C" w:rsidTr="000F25C5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118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Jan. 1,</w:t>
            </w:r>
          </w:p>
          <w:p w:rsidR="00600CCD" w:rsidRPr="004752FA" w:rsidRDefault="00600CCD" w:rsidP="00600CCD">
            <w:pPr>
              <w:rPr>
                <w:rFonts w:cs="Arial"/>
                <w:b/>
                <w:i/>
                <w:iCs/>
                <w:color w:val="000000"/>
                <w:szCs w:val="18"/>
              </w:rPr>
            </w:pPr>
            <w:r w:rsidRPr="004752FA">
              <w:rPr>
                <w:rFonts w:cs="Arial"/>
                <w:b/>
                <w:i/>
                <w:iCs/>
                <w:color w:val="000000"/>
                <w:szCs w:val="18"/>
              </w:rPr>
              <w:t>202</w:t>
            </w:r>
            <w:r w:rsidR="00EE6A54" w:rsidRPr="004752FA">
              <w:rPr>
                <w:rFonts w:cs="Arial"/>
                <w:b/>
                <w:i/>
                <w:iCs/>
                <w:color w:val="000000"/>
                <w:szCs w:val="18"/>
              </w:rPr>
              <w:t>2</w:t>
            </w:r>
          </w:p>
        </w:tc>
        <w:tc>
          <w:tcPr>
            <w:tcW w:w="1798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Circumcision and Name of Jesus </w:t>
            </w:r>
          </w:p>
        </w:tc>
        <w:tc>
          <w:tcPr>
            <w:tcW w:w="1527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Num. 6:22–27</w:t>
            </w:r>
          </w:p>
        </w:tc>
        <w:tc>
          <w:tcPr>
            <w:tcW w:w="1530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8</w:t>
            </w:r>
          </w:p>
        </w:tc>
        <w:tc>
          <w:tcPr>
            <w:tcW w:w="1528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Gal. 3:23–29</w:t>
            </w:r>
          </w:p>
        </w:tc>
        <w:tc>
          <w:tcPr>
            <w:tcW w:w="1526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Luke 2:21</w:t>
            </w:r>
          </w:p>
        </w:tc>
      </w:tr>
      <w:tr w:rsidR="00600CCD" w:rsidRPr="00D05D1C" w:rsidTr="000F25C5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Jan. </w:t>
            </w:r>
            <w:r w:rsidR="00EE6A54" w:rsidRPr="004752FA"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Second S. after</w:t>
            </w:r>
          </w:p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Christmas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Gen. 46:1–7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77:11–20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Peter 4:12–19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Matt. 2:13–23</w:t>
            </w:r>
          </w:p>
        </w:tc>
      </w:tr>
      <w:tr w:rsidR="00600CCD" w:rsidRPr="00D05D1C" w:rsidTr="000F25C5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b/>
                <w:szCs w:val="18"/>
              </w:rPr>
            </w:pPr>
            <w:r w:rsidRPr="004752FA">
              <w:rPr>
                <w:rFonts w:cs="Arial"/>
                <w:b/>
                <w:szCs w:val="18"/>
              </w:rPr>
              <w:t>EPIPHANY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Jan. 6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The Epiphany of </w:t>
            </w:r>
          </w:p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Our Lord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Is. 60:1–6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24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Eph. 3:1–12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Matt. 2:1–12</w:t>
            </w:r>
          </w:p>
        </w:tc>
      </w:tr>
      <w:tr w:rsidR="00600CCD" w:rsidRPr="00D05D1C" w:rsidTr="000F25C5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Jan. </w:t>
            </w:r>
            <w:r w:rsidR="00EE6A54" w:rsidRPr="004752FA">
              <w:rPr>
                <w:rFonts w:cs="Arial"/>
                <w:color w:val="000000"/>
                <w:szCs w:val="18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The Baptism of </w:t>
            </w:r>
          </w:p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Our Lord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Joshua 3:1–3, </w:t>
            </w:r>
          </w:p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7–8, 13–17 </w:t>
            </w:r>
            <w:r w:rsidRPr="004752FA">
              <w:rPr>
                <w:rFonts w:cs="Arial"/>
                <w:i/>
                <w:szCs w:val="18"/>
              </w:rPr>
              <w:t>or</w:t>
            </w:r>
            <w:r w:rsidRPr="004752FA">
              <w:rPr>
                <w:rFonts w:cs="Arial"/>
                <w:szCs w:val="18"/>
              </w:rPr>
              <w:t xml:space="preserve"> </w:t>
            </w:r>
          </w:p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Is. 42:1–7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85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1 Cor. 1:26–31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Matt. 3:13–17</w:t>
            </w:r>
          </w:p>
        </w:tc>
      </w:tr>
      <w:tr w:rsidR="00600CCD" w:rsidRPr="00D05D1C" w:rsidTr="00B8436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jc w:val="center"/>
              <w:rPr>
                <w:rFonts w:cs="Arial"/>
                <w:i/>
                <w:iCs/>
                <w:szCs w:val="18"/>
              </w:rPr>
            </w:pPr>
            <w:r w:rsidRPr="004752FA">
              <w:rPr>
                <w:rFonts w:cs="Arial"/>
                <w:i/>
                <w:iCs/>
                <w:szCs w:val="18"/>
              </w:rPr>
              <w:t>or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First S. a. the Epiphany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1 Kings 8:6–13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50:1–15</w:t>
            </w:r>
            <w:r w:rsidRPr="004752FA">
              <w:rPr>
                <w:rFonts w:cs="Arial"/>
                <w:i/>
                <w:szCs w:val="18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i/>
                <w:szCs w:val="18"/>
              </w:rPr>
            </w:pPr>
            <w:r w:rsidRPr="004752FA">
              <w:rPr>
                <w:rFonts w:cs="Arial"/>
                <w:szCs w:val="18"/>
              </w:rPr>
              <w:t>Rom. 12:1–5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i/>
                <w:szCs w:val="18"/>
              </w:rPr>
            </w:pPr>
            <w:r w:rsidRPr="004752FA">
              <w:rPr>
                <w:rFonts w:cs="Arial"/>
                <w:szCs w:val="18"/>
              </w:rPr>
              <w:t>Luke 2:41–52</w:t>
            </w:r>
          </w:p>
        </w:tc>
      </w:tr>
      <w:tr w:rsidR="00600CCD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Jan. 1</w:t>
            </w:r>
            <w:r w:rsidR="00EE6A54" w:rsidRPr="004752FA">
              <w:rPr>
                <w:rFonts w:cs="Arial"/>
                <w:szCs w:val="18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Second S. a. the</w:t>
            </w:r>
          </w:p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Epiphany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Ex. 33:12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 xml:space="preserve">23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</w:p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Amos 9:11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15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67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</w:p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111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Eph. 5:22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 xml:space="preserve">33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</w:p>
          <w:p w:rsidR="00600CCD" w:rsidRPr="004752FA" w:rsidRDefault="00600CCD" w:rsidP="00600CCD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Rom. 12:6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16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00CCD" w:rsidRPr="004752FA" w:rsidRDefault="00600CCD" w:rsidP="00600CCD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John 2:1</w:t>
            </w:r>
            <w:r w:rsidRPr="004752FA">
              <w:rPr>
                <w:b w:val="0"/>
                <w:szCs w:val="18"/>
              </w:rPr>
              <w:t>–</w:t>
            </w:r>
            <w:r w:rsidRPr="004752FA">
              <w:rPr>
                <w:b w:val="0"/>
                <w:color w:val="000000"/>
                <w:szCs w:val="18"/>
              </w:rPr>
              <w:t>11</w:t>
            </w:r>
          </w:p>
        </w:tc>
      </w:tr>
      <w:tr w:rsidR="00EE6A54" w:rsidRPr="00D05D1C" w:rsidTr="002E461A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Jan. 23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Third S. a. the Epiphany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2 Kings 5:1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15a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110:1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Rom. 1:8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 xml:space="preserve">17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</w:p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Rom. 12:16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21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Matt. 8:1</w:t>
            </w:r>
            <w:r w:rsidRPr="004752FA">
              <w:rPr>
                <w:b w:val="0"/>
                <w:szCs w:val="18"/>
              </w:rPr>
              <w:t>–</w:t>
            </w:r>
            <w:r w:rsidRPr="004752FA">
              <w:rPr>
                <w:b w:val="0"/>
                <w:color w:val="000000"/>
                <w:szCs w:val="18"/>
              </w:rPr>
              <w:t>13</w:t>
            </w:r>
          </w:p>
        </w:tc>
      </w:tr>
      <w:tr w:rsidR="00540E79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Jan. 30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Fourth S. a. the Epiphany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Jonah 1:1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96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i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Rom. 8:18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 xml:space="preserve">23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</w:p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Rom. 13:8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Matt. 8:23</w:t>
            </w:r>
            <w:r w:rsidRPr="004752FA">
              <w:rPr>
                <w:szCs w:val="18"/>
              </w:rPr>
              <w:t>–</w:t>
            </w:r>
            <w:r w:rsidRPr="004752FA">
              <w:rPr>
                <w:b w:val="0"/>
                <w:color w:val="000000"/>
                <w:szCs w:val="18"/>
              </w:rPr>
              <w:t>27</w:t>
            </w:r>
          </w:p>
        </w:tc>
      </w:tr>
      <w:tr w:rsidR="00EE6A54" w:rsidRPr="00D05D1C" w:rsidTr="000F25C5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Feb. 6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The Transfiguration of Our Lord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i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Ex. 34:29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 xml:space="preserve">35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</w:p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Ex. 3:1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2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2 Peter 1:16</w:t>
            </w:r>
            <w:r w:rsidRPr="004752FA">
              <w:rPr>
                <w:rFonts w:cs="Arial"/>
                <w:szCs w:val="18"/>
              </w:rPr>
              <w:t>–</w:t>
            </w:r>
            <w:r w:rsidRPr="004752FA">
              <w:rPr>
                <w:rFonts w:cs="Arial"/>
                <w:color w:val="000000"/>
                <w:szCs w:val="18"/>
              </w:rPr>
              <w:t>21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Matt. 17:1</w:t>
            </w:r>
            <w:r w:rsidRPr="004752FA">
              <w:rPr>
                <w:b w:val="0"/>
                <w:szCs w:val="18"/>
              </w:rPr>
              <w:t>–</w:t>
            </w:r>
            <w:r w:rsidRPr="004752FA">
              <w:rPr>
                <w:b w:val="0"/>
                <w:color w:val="000000"/>
                <w:szCs w:val="18"/>
              </w:rPr>
              <w:t>9</w:t>
            </w:r>
          </w:p>
        </w:tc>
      </w:tr>
      <w:tr w:rsidR="00EE6A54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FFFFFF"/>
                <w:szCs w:val="18"/>
              </w:rPr>
            </w:pPr>
            <w:r w:rsidRPr="004752FA">
              <w:rPr>
                <w:rFonts w:cs="Arial"/>
                <w:color w:val="FFFFFF"/>
                <w:szCs w:val="18"/>
              </w:rPr>
              <w:lastRenderedPageBreak/>
              <w:t> </w:t>
            </w:r>
            <w:r w:rsidRPr="004752FA">
              <w:rPr>
                <w:rFonts w:cs="Arial"/>
                <w:b/>
                <w:color w:val="FFFFFF"/>
                <w:szCs w:val="18"/>
              </w:rPr>
              <w:t>PRE-LENT</w:t>
            </w: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Feb. 13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Septuagesima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Ex. 17:1–7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95:1–9 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Cor. 9:24—10:5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Matt. 20:1–16</w:t>
            </w:r>
          </w:p>
        </w:tc>
      </w:tr>
      <w:tr w:rsidR="00EE6A54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Feb. 20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Sexagesima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Is. 55:10–13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84 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2 Cor. 11:19—12:9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</w:t>
            </w:r>
          </w:p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Heb. 4:9–13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Luke 8:4–15</w:t>
            </w:r>
          </w:p>
        </w:tc>
      </w:tr>
      <w:tr w:rsidR="00EE6A54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Feb. </w:t>
            </w:r>
            <w:r w:rsidR="00D629B3" w:rsidRPr="004752FA">
              <w:rPr>
                <w:rFonts w:cs="Arial"/>
                <w:szCs w:val="18"/>
              </w:rPr>
              <w:t>27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Quinquagesima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1 Sam. 16:1–13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Is. 35:3–7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89:18–29 </w:t>
            </w:r>
            <w:r w:rsidRPr="004752FA">
              <w:rPr>
                <w:rFonts w:cs="Arial"/>
                <w:i/>
                <w:color w:val="000000"/>
                <w:szCs w:val="18"/>
              </w:rPr>
              <w:t xml:space="preserve">or </w:t>
            </w:r>
            <w:r w:rsidRPr="004752FA">
              <w:rPr>
                <w:rFonts w:cs="Arial"/>
                <w:color w:val="000000"/>
                <w:szCs w:val="18"/>
              </w:rPr>
              <w:t>Psalm146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Cor. 13:1–13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2"/>
              <w:spacing w:before="0" w:beforeAutospacing="0" w:after="0" w:afterAutospacing="0"/>
              <w:jc w:val="left"/>
              <w:rPr>
                <w:b w:val="0"/>
                <w:color w:val="000000"/>
                <w:szCs w:val="18"/>
                <w:u w:val="none"/>
              </w:rPr>
            </w:pPr>
            <w:r w:rsidRPr="004752FA">
              <w:rPr>
                <w:b w:val="0"/>
                <w:color w:val="000000"/>
                <w:szCs w:val="18"/>
                <w:u w:val="none"/>
              </w:rPr>
              <w:t>Luke 18:31–43</w:t>
            </w:r>
          </w:p>
        </w:tc>
      </w:tr>
      <w:tr w:rsidR="00EE6A54" w:rsidRPr="00D05D1C" w:rsidTr="002F0D9F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FFFFFF"/>
                <w:szCs w:val="18"/>
              </w:rPr>
            </w:pPr>
            <w:r w:rsidRPr="004752FA">
              <w:rPr>
                <w:rFonts w:cs="Arial"/>
                <w:b/>
                <w:bCs/>
                <w:color w:val="FFFFFF"/>
                <w:szCs w:val="18"/>
              </w:rPr>
              <w:t xml:space="preserve">ASH </w:t>
            </w:r>
            <w:r w:rsidRPr="004752FA">
              <w:rPr>
                <w:rFonts w:cs="Arial"/>
                <w:b/>
                <w:bCs/>
                <w:color w:val="FFFFFF"/>
                <w:szCs w:val="18"/>
              </w:rPr>
              <w:br/>
              <w:t>WEDNESDAY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D629B3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Mar. 2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Ash Wednesday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Joel 2:12–19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Jonah 3:1–10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51:1–13 (14–19)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2 Peter 1:2–11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 xml:space="preserve">Matt. 6:(1–6) </w:t>
            </w:r>
          </w:p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16–21</w:t>
            </w:r>
          </w:p>
        </w:tc>
      </w:tr>
      <w:tr w:rsidR="00EE6A54" w:rsidRPr="00D05D1C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FFFFFF"/>
                <w:szCs w:val="18"/>
              </w:rPr>
            </w:pPr>
            <w:r w:rsidRPr="004752FA">
              <w:rPr>
                <w:rFonts w:cs="Arial"/>
                <w:b/>
                <w:bCs/>
                <w:color w:val="FFFFFF"/>
                <w:szCs w:val="18"/>
              </w:rPr>
              <w:t>LENT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D629B3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Mar. 6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First S. in Lent</w:t>
            </w:r>
          </w:p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(Invocabit)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Gen 3:1–21 </w:t>
            </w:r>
            <w:r w:rsidRPr="004752FA">
              <w:rPr>
                <w:rFonts w:cs="Arial"/>
                <w:i/>
                <w:color w:val="000000"/>
                <w:szCs w:val="18"/>
              </w:rPr>
              <w:t xml:space="preserve">or </w:t>
            </w:r>
          </w:p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Sam. 17:40–51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32 </w:t>
            </w:r>
            <w:r w:rsidRPr="004752FA">
              <w:rPr>
                <w:rFonts w:cs="Arial"/>
                <w:i/>
                <w:color w:val="000000"/>
                <w:szCs w:val="18"/>
              </w:rPr>
              <w:t xml:space="preserve">or </w:t>
            </w:r>
            <w:r w:rsidRPr="004752FA">
              <w:rPr>
                <w:rFonts w:cs="Arial"/>
                <w:color w:val="000000"/>
                <w:szCs w:val="18"/>
              </w:rPr>
              <w:t>Psalm 118:1–13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2 Cor. 6:1–10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Heb. 4:14–16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Matt. 4:1–11</w:t>
            </w:r>
          </w:p>
        </w:tc>
      </w:tr>
      <w:tr w:rsidR="00EE6A54" w:rsidRPr="00D05D1C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D629B3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Mar. 13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Second S. in Lent</w:t>
            </w:r>
          </w:p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(Reminiscere)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Gen 32:22–32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121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1 Thess. 4:1–7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Rom. 5:1–5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Matt. 15:21–28</w:t>
            </w:r>
          </w:p>
        </w:tc>
      </w:tr>
      <w:tr w:rsidR="00EE6A54" w:rsidRPr="00D05D1C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Mar. </w:t>
            </w:r>
            <w:r w:rsidR="00D629B3" w:rsidRPr="004752FA">
              <w:rPr>
                <w:rFonts w:cs="Arial"/>
                <w:szCs w:val="18"/>
              </w:rPr>
              <w:t>20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Third S. in Lent</w:t>
            </w:r>
          </w:p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(Oculi)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Ex. 8:16–24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</w:t>
            </w:r>
          </w:p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Jer. 26:1–15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136:1–16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Psalm 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Eph. 5:1–9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Luke 11:14–28</w:t>
            </w:r>
          </w:p>
        </w:tc>
      </w:tr>
      <w:tr w:rsidR="00EE6A54" w:rsidRPr="00D05D1C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Mar. </w:t>
            </w:r>
            <w:r w:rsidR="00D629B3" w:rsidRPr="004752FA">
              <w:rPr>
                <w:rFonts w:cs="Arial"/>
                <w:szCs w:val="18"/>
              </w:rPr>
              <w:t>27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Fourth S. in Lent</w:t>
            </w:r>
          </w:p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(Laetare)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Ex. 16:2–21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</w:t>
            </w:r>
          </w:p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Is. 49:8–13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132:8–18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Gal. 4:21–31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Acts 2:41–47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/>
                <w:szCs w:val="18"/>
              </w:rPr>
            </w:pPr>
            <w:r w:rsidRPr="004752FA">
              <w:rPr>
                <w:b w:val="0"/>
                <w:bCs w:val="0"/>
                <w:color w:val="000000"/>
                <w:szCs w:val="18"/>
              </w:rPr>
              <w:t>John 6:1–15</w:t>
            </w:r>
          </w:p>
        </w:tc>
      </w:tr>
      <w:tr w:rsidR="00EE6A54" w:rsidRPr="00D05D1C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b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D629B3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Apr. 3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Fifth S. in Lent </w:t>
            </w:r>
          </w:p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(Judica)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Gen. 22:1–14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43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Heb. 9:11–15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 xml:space="preserve">John 8:(42–45) </w:t>
            </w:r>
          </w:p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46–59</w:t>
            </w:r>
          </w:p>
        </w:tc>
      </w:tr>
      <w:tr w:rsidR="00EE6A54" w:rsidRPr="001B7B48" w:rsidTr="000D645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00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b/>
                <w:bCs/>
                <w:color w:val="FFFFFF"/>
                <w:szCs w:val="18"/>
              </w:rPr>
            </w:pPr>
            <w:r w:rsidRPr="004752FA">
              <w:rPr>
                <w:rFonts w:cs="Arial"/>
                <w:b/>
                <w:bCs/>
                <w:color w:val="FFFFFF"/>
                <w:szCs w:val="18"/>
              </w:rPr>
              <w:t>HOLY WEEK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D629B3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Apr. 10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Palm Sunday</w:t>
            </w:r>
          </w:p>
          <w:p w:rsidR="00EE6A54" w:rsidRPr="004752FA" w:rsidRDefault="00EE6A54" w:rsidP="00EE6A54">
            <w:pPr>
              <w:rPr>
                <w:rFonts w:cs="Arial"/>
                <w:i/>
                <w:szCs w:val="18"/>
              </w:rPr>
            </w:pPr>
            <w:r w:rsidRPr="004752FA">
              <w:rPr>
                <w:rFonts w:cs="Arial"/>
                <w:i/>
                <w:szCs w:val="18"/>
              </w:rPr>
              <w:t>Procession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szCs w:val="18"/>
              </w:rPr>
            </w:pPr>
            <w:r w:rsidRPr="004752FA">
              <w:rPr>
                <w:b w:val="0"/>
                <w:szCs w:val="18"/>
              </w:rPr>
              <w:t xml:space="preserve">Matt. 21:1–9 </w:t>
            </w:r>
            <w:r w:rsidRPr="004752FA">
              <w:rPr>
                <w:b w:val="0"/>
                <w:i/>
                <w:szCs w:val="18"/>
              </w:rPr>
              <w:t>or</w:t>
            </w:r>
            <w:r w:rsidRPr="004752FA">
              <w:rPr>
                <w:b w:val="0"/>
                <w:szCs w:val="18"/>
              </w:rPr>
              <w:t xml:space="preserve"> </w:t>
            </w:r>
          </w:p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szCs w:val="18"/>
              </w:rPr>
            </w:pPr>
            <w:r w:rsidRPr="004752FA">
              <w:rPr>
                <w:b w:val="0"/>
                <w:szCs w:val="18"/>
              </w:rPr>
              <w:t>John 12:12–19</w:t>
            </w:r>
          </w:p>
        </w:tc>
      </w:tr>
      <w:tr w:rsidR="00EE6A54" w:rsidRPr="001B7B48" w:rsidTr="000D645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D629B3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Apr. 10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BC3FB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Palm Sunday</w:t>
            </w:r>
            <w:r w:rsidR="00BC3FBA">
              <w:rPr>
                <w:rFonts w:cs="Arial"/>
                <w:szCs w:val="18"/>
              </w:rPr>
              <w:t xml:space="preserve"> </w:t>
            </w:r>
            <w:r w:rsidR="00BC3FBA" w:rsidRPr="00BC3FBA">
              <w:rPr>
                <w:rFonts w:cs="Arial"/>
                <w:i/>
                <w:iCs/>
                <w:szCs w:val="18"/>
              </w:rPr>
              <w:t>(Palmarum)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Zech. 9:9–12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i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Psalm 118:19–29 </w:t>
            </w:r>
            <w:r w:rsidRPr="004752FA">
              <w:rPr>
                <w:rFonts w:cs="Arial"/>
                <w:i/>
                <w:szCs w:val="18"/>
              </w:rPr>
              <w:t>or</w:t>
            </w:r>
          </w:p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Psalm 31:9–16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Phil 2:5–11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DD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szCs w:val="18"/>
              </w:rPr>
            </w:pPr>
            <w:r w:rsidRPr="004752FA">
              <w:rPr>
                <w:b w:val="0"/>
                <w:szCs w:val="18"/>
              </w:rPr>
              <w:t>Matt. 26:1</w:t>
            </w:r>
            <w:r w:rsidRPr="004752FA">
              <w:rPr>
                <w:b w:val="0"/>
                <w:color w:val="000000"/>
                <w:szCs w:val="18"/>
              </w:rPr>
              <w:t>—</w:t>
            </w:r>
            <w:r w:rsidRPr="004752FA">
              <w:rPr>
                <w:b w:val="0"/>
                <w:szCs w:val="18"/>
              </w:rPr>
              <w:t xml:space="preserve">27:66 </w:t>
            </w:r>
            <w:r w:rsidRPr="004752FA">
              <w:rPr>
                <w:b w:val="0"/>
                <w:i/>
                <w:szCs w:val="18"/>
              </w:rPr>
              <w:t>or</w:t>
            </w:r>
            <w:r w:rsidRPr="004752FA">
              <w:rPr>
                <w:b w:val="0"/>
                <w:szCs w:val="18"/>
              </w:rPr>
              <w:t xml:space="preserve"> </w:t>
            </w:r>
          </w:p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szCs w:val="18"/>
              </w:rPr>
            </w:pPr>
            <w:r w:rsidRPr="004752FA">
              <w:rPr>
                <w:b w:val="0"/>
                <w:szCs w:val="18"/>
              </w:rPr>
              <w:t>Matt. 27:11–54</w:t>
            </w:r>
          </w:p>
        </w:tc>
      </w:tr>
      <w:tr w:rsidR="00EE6A54" w:rsidRPr="001B7B48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Apr.</w:t>
            </w:r>
            <w:r w:rsidR="00D26A45" w:rsidRPr="004752FA">
              <w:rPr>
                <w:rFonts w:cs="Arial"/>
                <w:szCs w:val="18"/>
              </w:rPr>
              <w:t xml:space="preserve"> </w:t>
            </w:r>
            <w:r w:rsidRPr="004752FA">
              <w:rPr>
                <w:rFonts w:cs="Arial"/>
                <w:szCs w:val="18"/>
              </w:rPr>
              <w:t>1</w:t>
            </w:r>
            <w:r w:rsidR="00D26A45" w:rsidRPr="004752FA">
              <w:rPr>
                <w:rFonts w:cs="Arial"/>
                <w:szCs w:val="18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Holy (Maundy) Thursday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Ex. 12:1–14 </w:t>
            </w:r>
            <w:r w:rsidRPr="004752FA">
              <w:rPr>
                <w:rFonts w:cs="Arial"/>
                <w:i/>
                <w:szCs w:val="18"/>
              </w:rPr>
              <w:t>or</w:t>
            </w:r>
            <w:r w:rsidRPr="004752FA">
              <w:rPr>
                <w:rFonts w:cs="Arial"/>
                <w:szCs w:val="18"/>
              </w:rPr>
              <w:t xml:space="preserve"> </w:t>
            </w:r>
          </w:p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Ex. 24:3–11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116:12–19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szCs w:val="18"/>
              </w:rPr>
            </w:pPr>
            <w:r w:rsidRPr="004752FA">
              <w:rPr>
                <w:b w:val="0"/>
                <w:szCs w:val="18"/>
              </w:rPr>
              <w:t>1 Cor. 11:23–32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szCs w:val="18"/>
              </w:rPr>
            </w:pPr>
            <w:r w:rsidRPr="004752FA">
              <w:rPr>
                <w:b w:val="0"/>
                <w:szCs w:val="18"/>
              </w:rPr>
              <w:t xml:space="preserve">John 13:1–15 </w:t>
            </w:r>
          </w:p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szCs w:val="18"/>
              </w:rPr>
            </w:pPr>
            <w:r w:rsidRPr="004752FA">
              <w:rPr>
                <w:b w:val="0"/>
                <w:szCs w:val="18"/>
              </w:rPr>
              <w:t>(34–35)</w:t>
            </w:r>
          </w:p>
        </w:tc>
      </w:tr>
      <w:tr w:rsidR="00EE6A54" w:rsidRPr="00D05D1C" w:rsidTr="002F0D9F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Apr. </w:t>
            </w:r>
            <w:r w:rsidR="00D26A45" w:rsidRPr="004752FA">
              <w:rPr>
                <w:rFonts w:cs="Arial"/>
                <w:szCs w:val="18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Good Friday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Is. 52:13—53:12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22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Psalm 31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2 Cor. 5:14–21</w:t>
            </w:r>
          </w:p>
          <w:p w:rsidR="00EE6A54" w:rsidRPr="004752FA" w:rsidRDefault="00EE6A54" w:rsidP="00EE6A54">
            <w:pPr>
              <w:rPr>
                <w:rFonts w:cs="Arial"/>
                <w:i/>
                <w:color w:val="000000"/>
                <w:szCs w:val="18"/>
              </w:rPr>
            </w:pPr>
            <w:r w:rsidRPr="004752FA">
              <w:rPr>
                <w:rFonts w:cs="Arial"/>
                <w:i/>
                <w:color w:val="000000"/>
                <w:szCs w:val="18"/>
              </w:rPr>
              <w:t>Note the Altar Book lists the Three-Year Epistle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John 18:1—19:42</w:t>
            </w:r>
          </w:p>
        </w:tc>
      </w:tr>
      <w:tr w:rsidR="00EE6A54" w:rsidRPr="00D05D1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b/>
                <w:bCs/>
                <w:szCs w:val="18"/>
              </w:rPr>
            </w:pPr>
            <w:r w:rsidRPr="004752FA">
              <w:rPr>
                <w:rFonts w:cs="Arial"/>
                <w:b/>
                <w:bCs/>
                <w:szCs w:val="18"/>
              </w:rPr>
              <w:t>EASTER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Apr. </w:t>
            </w:r>
            <w:r w:rsidR="00D26A45" w:rsidRPr="004752FA">
              <w:rPr>
                <w:rFonts w:cs="Arial"/>
                <w:szCs w:val="18"/>
              </w:rPr>
              <w:t>17</w:t>
            </w:r>
          </w:p>
          <w:p w:rsidR="00EE6A54" w:rsidRPr="004752FA" w:rsidRDefault="00EE6A54" w:rsidP="00EE6A54">
            <w:pPr>
              <w:rPr>
                <w:rFonts w:cs="Arial"/>
                <w:i/>
                <w:szCs w:val="18"/>
              </w:rPr>
            </w:pPr>
            <w:r w:rsidRPr="004752FA">
              <w:rPr>
                <w:rFonts w:cs="Arial"/>
                <w:i/>
                <w:szCs w:val="18"/>
              </w:rPr>
              <w:t>Sunrise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The Resurrection of Our Lord 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Is. 25:6–9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</w:t>
            </w:r>
          </w:p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Ex. 14:10—15:1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16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</w:t>
            </w:r>
          </w:p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The Song of Moses and Israel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1 Cor. 15:1–11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</w:t>
            </w:r>
          </w:p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Cor. 15:12–25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John 20:1–18</w:t>
            </w:r>
          </w:p>
        </w:tc>
      </w:tr>
      <w:tr w:rsidR="00EE6A54" w:rsidRPr="00D05D1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Apr. </w:t>
            </w:r>
            <w:r w:rsidR="00D26A45" w:rsidRPr="004752FA">
              <w:rPr>
                <w:rFonts w:cs="Arial"/>
                <w:szCs w:val="18"/>
              </w:rPr>
              <w:t>17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The Resurrection of Our Lord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Job 19:23–27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118:15–29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1 Cor. 5:6–8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</w:t>
            </w:r>
          </w:p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Cor. 15:51–57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Mark 16:1–8</w:t>
            </w:r>
          </w:p>
        </w:tc>
      </w:tr>
      <w:tr w:rsidR="00EE6A54" w:rsidRPr="00D05D1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 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Apr. </w:t>
            </w:r>
            <w:r w:rsidR="00D26A45" w:rsidRPr="004752FA">
              <w:rPr>
                <w:rFonts w:cs="Arial"/>
                <w:szCs w:val="18"/>
              </w:rPr>
              <w:t>24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Second S. of Easter (Quasimodo Geniti)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Ezek. 37:1–14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33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John 5:4–10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John 20:19–31</w:t>
            </w:r>
          </w:p>
        </w:tc>
      </w:tr>
      <w:tr w:rsidR="00EE6A54" w:rsidRPr="00D05D1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 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D26A45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May 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Third S. of Easter</w:t>
            </w:r>
          </w:p>
          <w:p w:rsidR="00EE6A54" w:rsidRPr="004752FA" w:rsidRDefault="00EE6A54" w:rsidP="00EE6A54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(Misericordias Domini)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Ezek. 34:11–16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23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Peter 2:21–25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E6A54" w:rsidRPr="004752FA" w:rsidRDefault="00EE6A54" w:rsidP="00EE6A54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John 10:11–16</w:t>
            </w:r>
          </w:p>
        </w:tc>
      </w:tr>
      <w:tr w:rsidR="00D26A45" w:rsidRPr="00D05D1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FF3A53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May 8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Fourth S. of Easter (Jubilate)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Is. 40:25–31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Lam. 3:22–33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147:1–11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1 Peter 2:11–20 </w:t>
            </w:r>
            <w:r w:rsidRPr="004752FA">
              <w:rPr>
                <w:rFonts w:cs="Arial"/>
                <w:i/>
                <w:color w:val="000000"/>
                <w:szCs w:val="18"/>
              </w:rPr>
              <w:t xml:space="preserve">or </w:t>
            </w:r>
            <w:r w:rsidRPr="004752FA">
              <w:rPr>
                <w:rFonts w:cs="Arial"/>
                <w:color w:val="000000"/>
                <w:szCs w:val="18"/>
              </w:rPr>
              <w:t>1 John 3:1–3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John 16:16–22</w:t>
            </w:r>
          </w:p>
        </w:tc>
      </w:tr>
      <w:tr w:rsidR="00D26A45" w:rsidRPr="00D05D1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 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May </w:t>
            </w:r>
            <w:r w:rsidR="00FF3A53" w:rsidRPr="004752FA">
              <w:rPr>
                <w:rFonts w:cs="Arial"/>
                <w:szCs w:val="18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Fifth S. of Easter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(Cantate)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Is. 12:1–6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66:1–8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James 1:16–21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John 16:5–15</w:t>
            </w:r>
          </w:p>
        </w:tc>
      </w:tr>
      <w:tr w:rsidR="00D26A45" w:rsidRPr="00D05D1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 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May </w:t>
            </w:r>
            <w:r w:rsidR="00FF3A53" w:rsidRPr="004752FA">
              <w:rPr>
                <w:rFonts w:cs="Arial"/>
                <w:szCs w:val="18"/>
              </w:rPr>
              <w:t>22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Sixth S. of Easter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(Rogate)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Num. 21:4–9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107:1–9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1 Tim. 2:1–6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James 1:22–27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John 16:23–30 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(31–33)</w:t>
            </w:r>
          </w:p>
        </w:tc>
      </w:tr>
      <w:tr w:rsidR="00D26A45" w:rsidRPr="00D05D1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lastRenderedPageBreak/>
              <w:t xml:space="preserve"> 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May </w:t>
            </w:r>
            <w:r w:rsidR="00FF3A53" w:rsidRPr="004752FA">
              <w:rPr>
                <w:rFonts w:cs="Arial"/>
                <w:szCs w:val="18"/>
              </w:rPr>
              <w:t>26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The Ascension of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Our Lord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2 Kings 2:5–15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110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Acts 1:1–11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Mark 16:14–20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Luke 24:44–53</w:t>
            </w:r>
          </w:p>
        </w:tc>
      </w:tr>
      <w:tr w:rsidR="00B97E34" w:rsidRPr="00D05D1C" w:rsidTr="00175024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B97E34" w:rsidRDefault="00D26A45" w:rsidP="00D26A45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May </w:t>
            </w:r>
            <w:r w:rsidR="00FF3A53" w:rsidRPr="004752FA">
              <w:rPr>
                <w:rFonts w:cs="Arial"/>
                <w:szCs w:val="18"/>
              </w:rPr>
              <w:t>29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Seventh S. of Easter (Exaudi)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Ezek. 36:22–28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51:1–12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1 Peter 4:7–11 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(12–14)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John 15:26—16:4</w:t>
            </w:r>
          </w:p>
        </w:tc>
      </w:tr>
      <w:tr w:rsidR="00D26A45" w:rsidRPr="001B7B48" w:rsidTr="00C00BFB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b/>
                <w:bCs/>
                <w:color w:val="FFFFFF"/>
                <w:szCs w:val="18"/>
              </w:rPr>
            </w:pPr>
            <w:r w:rsidRPr="004752FA">
              <w:rPr>
                <w:rFonts w:cs="Arial"/>
                <w:b/>
                <w:bCs/>
                <w:color w:val="FFFFFF"/>
                <w:szCs w:val="18"/>
              </w:rPr>
              <w:t>PENTECOST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F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FF3A53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June 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F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The Day of </w:t>
            </w:r>
            <w:r w:rsidR="00B84369">
              <w:rPr>
                <w:rFonts w:cs="Arial"/>
                <w:szCs w:val="18"/>
              </w:rPr>
              <w:t>P</w:t>
            </w:r>
            <w:r w:rsidRPr="004752FA">
              <w:rPr>
                <w:rFonts w:cs="Arial"/>
                <w:szCs w:val="18"/>
              </w:rPr>
              <w:t>entecost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F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Gen. 11:1–9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F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143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F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Acts 2:1–21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F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pStyle w:val="Heading4"/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John 14:23–31</w:t>
            </w:r>
          </w:p>
        </w:tc>
      </w:tr>
      <w:tr w:rsidR="00D26A45" w:rsidRPr="00D05D1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b/>
                <w:szCs w:val="18"/>
              </w:rPr>
            </w:pPr>
            <w:r w:rsidRPr="004752FA">
              <w:rPr>
                <w:rFonts w:cs="Arial"/>
                <w:b/>
                <w:szCs w:val="18"/>
              </w:rPr>
              <w:t>TRINITY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FF3A53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June 12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The Holy Trinity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Is. 6:1–7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29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Rom. 11:33–36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John 3:1–15 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(16–17)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June </w:t>
            </w:r>
            <w:r w:rsidR="00FF3A53" w:rsidRPr="004752FA">
              <w:rPr>
                <w:rFonts w:cs="Arial"/>
                <w:szCs w:val="18"/>
              </w:rPr>
              <w:t>19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First Sunday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after Trinity 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Gen. 15:1–6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33:12–22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John 4:16–21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Luke 16:19–31</w:t>
            </w:r>
          </w:p>
        </w:tc>
      </w:tr>
      <w:tr w:rsidR="00D26A45" w:rsidRPr="001B7B48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b/>
                <w:bCs/>
                <w:color w:val="FFFFFF"/>
                <w:szCs w:val="18"/>
              </w:rPr>
            </w:pP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June </w:t>
            </w:r>
            <w:r w:rsidR="00FF3A53" w:rsidRPr="004752FA">
              <w:rPr>
                <w:rFonts w:cs="Arial"/>
                <w:szCs w:val="18"/>
              </w:rPr>
              <w:t>26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Second Sunday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Prov. 9:1–10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34:12–22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i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Eph. 2:13–22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John 3:13–18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Luke 14:15–24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pStyle w:val="Heading2"/>
              <w:spacing w:before="0" w:beforeAutospacing="0" w:after="0" w:afterAutospacing="0"/>
              <w:jc w:val="left"/>
              <w:rPr>
                <w:szCs w:val="18"/>
              </w:rPr>
            </w:pP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Ju</w:t>
            </w:r>
            <w:r w:rsidR="00FF3A53" w:rsidRPr="004752FA">
              <w:rPr>
                <w:rFonts w:cs="Arial"/>
                <w:szCs w:val="18"/>
              </w:rPr>
              <w:t>ly 3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Third Sunday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Micah 7:18–20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103:1–13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1 Tim. 1:12–17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Peter 5:6–11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Luke 15:1–10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Luke 15:11–32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Ju</w:t>
            </w:r>
            <w:r w:rsidR="00FF3A53" w:rsidRPr="004752FA">
              <w:rPr>
                <w:rFonts w:cs="Arial"/>
                <w:szCs w:val="18"/>
              </w:rPr>
              <w:t>ly 10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Fourth Sunday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Gen. 50:15–21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138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Rom. 12:14–21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Rom. 8:18–23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Luke 6:36–42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  </w:t>
            </w: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July </w:t>
            </w:r>
            <w:r w:rsidR="00FF3A53" w:rsidRPr="004752FA">
              <w:rPr>
                <w:rFonts w:cs="Arial"/>
                <w:szCs w:val="18"/>
              </w:rPr>
              <w:t>17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Fifth Sunday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Kings 19:11–21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16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1 Cor. 1:18–25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Peter 3:8–15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Luke 5:1–11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FFFFFF"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July </w:t>
            </w:r>
            <w:r w:rsidR="00FF3A53" w:rsidRPr="004752FA">
              <w:rPr>
                <w:rFonts w:cs="Arial"/>
                <w:szCs w:val="18"/>
              </w:rPr>
              <w:t>24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Sixth Sunday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Ex. 20:1–17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19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Rom. 6:(1–2) 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3–11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Matt. 5:(17–19) 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20–26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July </w:t>
            </w:r>
            <w:r w:rsidR="00FF3A53" w:rsidRPr="004752FA">
              <w:rPr>
                <w:rFonts w:cs="Arial"/>
                <w:szCs w:val="18"/>
              </w:rPr>
              <w:t>31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Seventh Sunday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Gen. 2:7–17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33:1–11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Rom. 6:19–23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Mark 8:1–9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FF3A53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Aug. 7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Eighth Sunday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Jer. 23:16–29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26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Acts 20:27–38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Rom. 8:12–17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Matt. 7:15–23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Aug. 1</w:t>
            </w:r>
            <w:r w:rsidR="00857872" w:rsidRPr="004752FA">
              <w:rPr>
                <w:rFonts w:cs="Arial"/>
                <w:szCs w:val="18"/>
              </w:rPr>
              <w:t>4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Ninth Sunday 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2 Sam. 22:26–34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51:1–12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Cor. 10:6–13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Luke 16:1–9 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(10–13)</w:t>
            </w:r>
          </w:p>
        </w:tc>
      </w:tr>
      <w:tr w:rsidR="00D26A45" w:rsidRPr="001B7B48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b/>
                <w:bCs/>
                <w:color w:val="FFFFFF"/>
                <w:szCs w:val="18"/>
              </w:rPr>
            </w:pP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Aug. </w:t>
            </w:r>
            <w:r w:rsidR="00857872" w:rsidRPr="004752FA">
              <w:rPr>
                <w:rFonts w:cs="Arial"/>
                <w:szCs w:val="18"/>
              </w:rPr>
              <w:t>21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Tenth Sunday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Jer. 8:4</w:t>
            </w:r>
            <w:r w:rsidRPr="004752FA">
              <w:rPr>
                <w:rFonts w:cs="Arial"/>
                <w:color w:val="000000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 xml:space="preserve">12 </w:t>
            </w:r>
            <w:r w:rsidRPr="004752FA">
              <w:rPr>
                <w:rFonts w:cs="Arial"/>
                <w:i/>
                <w:szCs w:val="18"/>
              </w:rPr>
              <w:t>or</w:t>
            </w:r>
            <w:r w:rsidRPr="004752FA">
              <w:rPr>
                <w:rFonts w:cs="Arial"/>
                <w:szCs w:val="18"/>
              </w:rPr>
              <w:t xml:space="preserve">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Jer. 7:1</w:t>
            </w:r>
            <w:r w:rsidRPr="004752FA">
              <w:rPr>
                <w:rFonts w:cs="Arial"/>
                <w:color w:val="000000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11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92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Rom. 9:30</w:t>
            </w:r>
            <w:r w:rsidRPr="004752FA">
              <w:rPr>
                <w:rFonts w:cs="Arial"/>
                <w:color w:val="000000"/>
                <w:szCs w:val="18"/>
              </w:rPr>
              <w:t>—</w:t>
            </w:r>
            <w:r w:rsidRPr="004752FA">
              <w:rPr>
                <w:rFonts w:cs="Arial"/>
                <w:szCs w:val="18"/>
              </w:rPr>
              <w:t xml:space="preserve">10:4 </w:t>
            </w:r>
            <w:r w:rsidRPr="004752FA">
              <w:rPr>
                <w:rFonts w:cs="Arial"/>
                <w:i/>
                <w:szCs w:val="18"/>
              </w:rPr>
              <w:t>or</w:t>
            </w:r>
            <w:r w:rsidRPr="004752FA">
              <w:rPr>
                <w:rFonts w:cs="Arial"/>
                <w:szCs w:val="18"/>
              </w:rPr>
              <w:t xml:space="preserve">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1 Cor. 12:1</w:t>
            </w:r>
            <w:r w:rsidRPr="004752FA">
              <w:rPr>
                <w:rFonts w:cs="Arial"/>
                <w:color w:val="000000"/>
                <w:szCs w:val="18"/>
              </w:rPr>
              <w:t>–11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Luke 19:41</w:t>
            </w:r>
            <w:r w:rsidRPr="004752FA">
              <w:rPr>
                <w:rFonts w:cs="Arial"/>
                <w:color w:val="000000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48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 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Aug. </w:t>
            </w:r>
            <w:r w:rsidR="00857872" w:rsidRPr="004752FA">
              <w:rPr>
                <w:rFonts w:cs="Arial"/>
                <w:szCs w:val="18"/>
              </w:rPr>
              <w:t>28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Eleventh Sunday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Gen. 4:1–15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50:7</w:t>
            </w:r>
            <w:r w:rsidRPr="004752FA">
              <w:rPr>
                <w:rFonts w:cs="Arial"/>
                <w:color w:val="000000"/>
                <w:szCs w:val="18"/>
              </w:rPr>
              <w:t>–23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i/>
                <w:szCs w:val="18"/>
              </w:rPr>
            </w:pPr>
            <w:r w:rsidRPr="004752FA">
              <w:rPr>
                <w:rFonts w:cs="Arial"/>
                <w:szCs w:val="18"/>
              </w:rPr>
              <w:t>Eph. 2:1</w:t>
            </w:r>
            <w:r w:rsidRPr="004752FA">
              <w:rPr>
                <w:rFonts w:cs="Arial"/>
                <w:color w:val="000000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 xml:space="preserve">10 </w:t>
            </w:r>
            <w:r w:rsidRPr="004752FA">
              <w:rPr>
                <w:rFonts w:cs="Arial"/>
                <w:i/>
                <w:szCs w:val="18"/>
              </w:rPr>
              <w:t>or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1 Cor. 15:1</w:t>
            </w:r>
            <w:r w:rsidRPr="004752FA">
              <w:rPr>
                <w:rFonts w:cs="Arial"/>
                <w:color w:val="000000"/>
                <w:szCs w:val="18"/>
              </w:rPr>
              <w:t>–</w:t>
            </w:r>
            <w:r w:rsidRPr="004752FA">
              <w:rPr>
                <w:rFonts w:cs="Arial"/>
                <w:szCs w:val="18"/>
              </w:rPr>
              <w:t>10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Luke 18:9–14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 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857872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Sept. 4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Twelfth Sunday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Is. 29:17–24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146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2 Cor. 3:4–11 </w:t>
            </w:r>
            <w:r w:rsidRPr="004752FA">
              <w:rPr>
                <w:rFonts w:cs="Arial"/>
                <w:i/>
                <w:color w:val="000000"/>
                <w:szCs w:val="18"/>
              </w:rPr>
              <w:t>or</w:t>
            </w:r>
            <w:r w:rsidRPr="004752FA">
              <w:rPr>
                <w:rFonts w:cs="Arial"/>
                <w:color w:val="000000"/>
                <w:szCs w:val="18"/>
              </w:rPr>
              <w:t xml:space="preserve"> Rom. 10:9–17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Mark 7:31–37</w:t>
            </w:r>
          </w:p>
        </w:tc>
      </w:tr>
      <w:tr w:rsidR="00D26A45" w:rsidRPr="001B7B48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b/>
                <w:bCs/>
                <w:color w:val="FFFFFF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857872" w:rsidP="00D26A45">
            <w:pPr>
              <w:spacing w:before="100" w:beforeAutospacing="1" w:after="100" w:afterAutospacing="1"/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Sept. 11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Thirteenth S.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2 Chron. 28:8</w:t>
            </w:r>
            <w:r w:rsidRPr="004752FA">
              <w:rPr>
                <w:rFonts w:cs="Arial"/>
                <w:color w:val="000000"/>
                <w:szCs w:val="18"/>
              </w:rPr>
              <w:t>–15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32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Gal. 3:15</w:t>
            </w:r>
            <w:r w:rsidRPr="004752FA">
              <w:rPr>
                <w:rFonts w:cs="Arial"/>
                <w:color w:val="000000"/>
                <w:szCs w:val="18"/>
              </w:rPr>
              <w:t>–22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Luke 10:23</w:t>
            </w:r>
            <w:r w:rsidRPr="004752FA">
              <w:rPr>
                <w:rFonts w:cs="Arial"/>
                <w:color w:val="000000"/>
                <w:szCs w:val="18"/>
              </w:rPr>
              <w:t>–37</w:t>
            </w:r>
          </w:p>
        </w:tc>
      </w:tr>
      <w:tr w:rsidR="00D26A45" w:rsidRPr="001B7B48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bCs/>
                <w:color w:val="FFFFFF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spacing w:before="100" w:beforeAutospacing="1" w:after="100" w:afterAutospacing="1"/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Sept. </w:t>
            </w:r>
            <w:r w:rsidR="00857872" w:rsidRPr="004752FA">
              <w:rPr>
                <w:rFonts w:cs="Arial"/>
                <w:szCs w:val="18"/>
              </w:rPr>
              <w:t>18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Fourteenth S.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Prov. 4:10–23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119:9–16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Gal. 5:16–24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Luke 17:11–19</w:t>
            </w:r>
          </w:p>
        </w:tc>
      </w:tr>
      <w:tr w:rsidR="00D26A45" w:rsidRPr="001B7B48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bCs/>
                <w:color w:val="FFFFFF"/>
                <w:szCs w:val="18"/>
              </w:rPr>
            </w:pP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spacing w:before="100" w:beforeAutospacing="1" w:after="100" w:afterAutospacing="1"/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Sept. </w:t>
            </w:r>
            <w:r w:rsidR="00857872" w:rsidRPr="004752FA">
              <w:rPr>
                <w:rFonts w:cs="Arial"/>
                <w:szCs w:val="18"/>
              </w:rPr>
              <w:t>25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Fifteenth S.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Kings 17:8–16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146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Gal. 5:25—6:10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Matt. 6:24–34</w:t>
            </w:r>
          </w:p>
        </w:tc>
      </w:tr>
      <w:tr w:rsidR="00D26A45" w:rsidRPr="001B7B48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bCs/>
                <w:color w:val="FFFFFF"/>
                <w:szCs w:val="18"/>
              </w:rPr>
            </w:pP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857872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Oct. 2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Sixteenth S.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Kings 17:17–24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30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Eph. 3:13–21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Luke 7:11–17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857872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Oct. 9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Seventeenth S. 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Prov. 25:6–14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2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Eph. 4:1–6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Luke 14:1–11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Oct. </w:t>
            </w:r>
            <w:r w:rsidR="00857872" w:rsidRPr="004752FA">
              <w:rPr>
                <w:rFonts w:cs="Arial"/>
                <w:szCs w:val="18"/>
              </w:rPr>
              <w:t>16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Eighteenth S.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Deut. 10:12–21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34:8–22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1 Cor. 1:(1–3) 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4–9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Matt. 22:34–46</w:t>
            </w:r>
          </w:p>
        </w:tc>
      </w:tr>
      <w:tr w:rsidR="00D26A45" w:rsidRPr="00D05D1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Oct. </w:t>
            </w:r>
            <w:r w:rsidR="00857872" w:rsidRPr="004752FA">
              <w:rPr>
                <w:rFonts w:cs="Arial"/>
                <w:szCs w:val="18"/>
              </w:rPr>
              <w:t>23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Nineteenth S.</w:t>
            </w:r>
          </w:p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Gen. 28:10–17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84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Eph. 4:22–28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Matt. 9:1–8</w:t>
            </w:r>
          </w:p>
        </w:tc>
      </w:tr>
      <w:tr w:rsidR="00D26A45" w:rsidRPr="006E02A2" w:rsidTr="003977C8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nil"/>
              <w:right w:val="nil"/>
            </w:tcBorders>
            <w:shd w:val="clear" w:color="auto" w:fill="E2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b/>
                <w:color w:val="FFFFFF"/>
                <w:szCs w:val="18"/>
              </w:rPr>
            </w:pPr>
            <w:r w:rsidRPr="004752FA">
              <w:rPr>
                <w:rFonts w:cs="Arial"/>
                <w:b/>
                <w:color w:val="FFFFFF"/>
                <w:szCs w:val="18"/>
              </w:rPr>
              <w:t>REFORMATION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</w:tcBorders>
            <w:shd w:val="clear" w:color="auto" w:fill="FF8B8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Oct. 3</w:t>
            </w:r>
            <w:r w:rsidR="00027621" w:rsidRPr="004752FA">
              <w:rPr>
                <w:rFonts w:cs="Arial"/>
                <w:szCs w:val="18"/>
              </w:rPr>
              <w:t>0</w:t>
            </w:r>
          </w:p>
          <w:p w:rsidR="00027621" w:rsidRPr="004752FA" w:rsidRDefault="00027621" w:rsidP="00D26A45">
            <w:pPr>
              <w:rPr>
                <w:rFonts w:cs="Arial"/>
                <w:i/>
                <w:iCs/>
                <w:szCs w:val="18"/>
              </w:rPr>
            </w:pPr>
            <w:r w:rsidRPr="004752FA">
              <w:rPr>
                <w:rFonts w:cs="Arial"/>
                <w:i/>
                <w:iCs/>
                <w:szCs w:val="18"/>
              </w:rPr>
              <w:t>(observed)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B8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Reformation Day</w:t>
            </w:r>
          </w:p>
          <w:p w:rsidR="00027621" w:rsidRPr="004752FA" w:rsidRDefault="00027621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(Oct. 31)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B8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Rev. 14:6–7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B8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46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B8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Rom. 3:19–28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8B8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John 8:31–36 </w:t>
            </w:r>
            <w:r w:rsidRPr="004752FA">
              <w:rPr>
                <w:rFonts w:cs="Arial"/>
                <w:i/>
                <w:szCs w:val="18"/>
              </w:rPr>
              <w:t>or</w:t>
            </w:r>
            <w:r w:rsidRPr="004752FA">
              <w:rPr>
                <w:rFonts w:cs="Arial"/>
                <w:szCs w:val="18"/>
              </w:rPr>
              <w:t xml:space="preserve"> </w:t>
            </w:r>
          </w:p>
          <w:p w:rsidR="00D26A45" w:rsidRPr="004752FA" w:rsidRDefault="00D26A45" w:rsidP="00D26A45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Matt. 11:12–19</w:t>
            </w:r>
          </w:p>
        </w:tc>
      </w:tr>
      <w:tr w:rsidR="00027621" w:rsidRPr="00FE6B7E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jc w:val="center"/>
              <w:rPr>
                <w:rFonts w:cs="Arial"/>
                <w:i/>
                <w:iCs/>
                <w:szCs w:val="18"/>
              </w:rPr>
            </w:pPr>
            <w:r w:rsidRPr="004752FA">
              <w:rPr>
                <w:rFonts w:cs="Arial"/>
                <w:i/>
                <w:iCs/>
                <w:szCs w:val="18"/>
              </w:rPr>
              <w:t>or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Twentieth S.</w:t>
            </w:r>
          </w:p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Is</w:t>
            </w:r>
            <w:r w:rsidR="006309C7">
              <w:rPr>
                <w:rFonts w:cs="Arial"/>
                <w:szCs w:val="18"/>
              </w:rPr>
              <w:t>.</w:t>
            </w:r>
            <w:r w:rsidRPr="004752FA">
              <w:rPr>
                <w:rFonts w:cs="Arial"/>
                <w:szCs w:val="18"/>
              </w:rPr>
              <w:t xml:space="preserve"> 55:1–9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Psalm 27:1–9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Eph. 5:15–21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Matt. 22:1–14 </w:t>
            </w:r>
            <w:r w:rsidRPr="004752FA">
              <w:rPr>
                <w:rFonts w:cs="Arial"/>
                <w:i/>
                <w:szCs w:val="18"/>
              </w:rPr>
              <w:t>or</w:t>
            </w:r>
            <w:r w:rsidRPr="004752FA">
              <w:rPr>
                <w:rFonts w:cs="Arial"/>
                <w:szCs w:val="18"/>
              </w:rPr>
              <w:t xml:space="preserve"> </w:t>
            </w:r>
          </w:p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Matt. 21:33–44</w:t>
            </w:r>
          </w:p>
        </w:tc>
      </w:tr>
      <w:tr w:rsidR="00027621" w:rsidRPr="00FE6B7E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b/>
                <w:szCs w:val="18"/>
              </w:rPr>
            </w:pPr>
            <w:r w:rsidRPr="004752FA">
              <w:rPr>
                <w:rFonts w:cs="Arial"/>
                <w:b/>
                <w:szCs w:val="18"/>
              </w:rPr>
              <w:t xml:space="preserve">ALL SAINTS’ </w:t>
            </w:r>
            <w:r w:rsidRPr="004752FA">
              <w:rPr>
                <w:rFonts w:cs="Arial"/>
                <w:b/>
                <w:szCs w:val="18"/>
              </w:rPr>
              <w:br/>
              <w:t>DAY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Nov. </w:t>
            </w:r>
            <w:r w:rsidR="000568EB" w:rsidRPr="004752FA">
              <w:rPr>
                <w:rFonts w:cs="Arial"/>
                <w:szCs w:val="18"/>
              </w:rPr>
              <w:t>6</w:t>
            </w:r>
          </w:p>
          <w:p w:rsidR="00027621" w:rsidRPr="004752FA" w:rsidRDefault="00027621" w:rsidP="00027621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i/>
                <w:iCs/>
                <w:szCs w:val="18"/>
              </w:rPr>
              <w:t>(observed)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All Saints' Day </w:t>
            </w:r>
          </w:p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(Nov. 1)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Rev. 7:(2–8) </w:t>
            </w:r>
          </w:p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9–17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149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John 3:1–3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Matt. 5:1–12</w:t>
            </w:r>
          </w:p>
        </w:tc>
      </w:tr>
      <w:tr w:rsidR="00027621" w:rsidRPr="001A382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jc w:val="center"/>
              <w:rPr>
                <w:rFonts w:cs="Arial"/>
                <w:i/>
                <w:iCs/>
                <w:szCs w:val="18"/>
              </w:rPr>
            </w:pPr>
            <w:r w:rsidRPr="004752FA">
              <w:rPr>
                <w:rFonts w:cs="Arial"/>
                <w:i/>
                <w:iCs/>
                <w:szCs w:val="18"/>
              </w:rPr>
              <w:t>or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Twenty-first S.</w:t>
            </w:r>
          </w:p>
          <w:p w:rsidR="00027621" w:rsidRPr="004752FA" w:rsidRDefault="00027621" w:rsidP="00027621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Gen. 1:1—2:3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Psalm 8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Eph. 6:10–17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27621" w:rsidRPr="004752FA" w:rsidRDefault="00027621" w:rsidP="00027621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John 4:46–54</w:t>
            </w:r>
          </w:p>
        </w:tc>
      </w:tr>
      <w:tr w:rsidR="000568EB" w:rsidRPr="001A382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Nov. 13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Twenty-second S.</w:t>
            </w:r>
          </w:p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after Trinity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Micah 6:6–8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Psalm 116:12–19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Phil. 1:3–11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szCs w:val="18"/>
              </w:rPr>
              <w:t>Matt. 18:21–35</w:t>
            </w:r>
          </w:p>
        </w:tc>
      </w:tr>
      <w:tr w:rsidR="000568EB" w:rsidRPr="001A382C" w:rsidTr="00540E79">
        <w:trPr>
          <w:cantSplit/>
          <w:trHeight w:val="360"/>
          <w:tblCellSpacing w:w="14" w:type="dxa"/>
          <w:jc w:val="center"/>
        </w:trPr>
        <w:tc>
          <w:tcPr>
            <w:tcW w:w="1561" w:type="dxa"/>
            <w:shd w:val="clear" w:color="auto" w:fill="008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Nov. 20</w:t>
            </w:r>
          </w:p>
        </w:tc>
        <w:tc>
          <w:tcPr>
            <w:tcW w:w="179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Last S. of the </w:t>
            </w:r>
          </w:p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Church Year</w:t>
            </w:r>
          </w:p>
        </w:tc>
        <w:tc>
          <w:tcPr>
            <w:tcW w:w="1527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Is. 65:17–25</w:t>
            </w:r>
          </w:p>
        </w:tc>
        <w:tc>
          <w:tcPr>
            <w:tcW w:w="1530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149</w:t>
            </w:r>
          </w:p>
        </w:tc>
        <w:tc>
          <w:tcPr>
            <w:tcW w:w="1528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Thess. 5:1–11</w:t>
            </w:r>
          </w:p>
        </w:tc>
        <w:tc>
          <w:tcPr>
            <w:tcW w:w="1526" w:type="dxa"/>
            <w:shd w:val="clear" w:color="auto" w:fill="C5FFC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Matt. 25:1–13</w:t>
            </w:r>
          </w:p>
        </w:tc>
      </w:tr>
      <w:tr w:rsidR="000568EB" w:rsidRPr="00D05D1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b/>
                <w:bCs/>
                <w:szCs w:val="18"/>
              </w:rPr>
            </w:pPr>
            <w:r w:rsidRPr="004752FA">
              <w:rPr>
                <w:rFonts w:cs="Arial"/>
                <w:b/>
                <w:bCs/>
                <w:szCs w:val="18"/>
              </w:rPr>
              <w:t>THANKSGIVING</w:t>
            </w:r>
          </w:p>
        </w:tc>
        <w:tc>
          <w:tcPr>
            <w:tcW w:w="1118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Nov. 24</w:t>
            </w:r>
          </w:p>
        </w:tc>
        <w:tc>
          <w:tcPr>
            <w:tcW w:w="1798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Thanksgiving Day</w:t>
            </w:r>
          </w:p>
        </w:tc>
        <w:tc>
          <w:tcPr>
            <w:tcW w:w="1527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Deut. 8:1–10</w:t>
            </w:r>
          </w:p>
        </w:tc>
        <w:tc>
          <w:tcPr>
            <w:tcW w:w="1530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67</w:t>
            </w:r>
          </w:p>
        </w:tc>
        <w:tc>
          <w:tcPr>
            <w:tcW w:w="1528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Phil. 4:6–20 </w:t>
            </w:r>
            <w:r w:rsidRPr="004752FA">
              <w:rPr>
                <w:rFonts w:cs="Arial"/>
                <w:i/>
                <w:szCs w:val="18"/>
              </w:rPr>
              <w:t>or</w:t>
            </w:r>
            <w:r w:rsidRPr="004752FA">
              <w:rPr>
                <w:rFonts w:cs="Arial"/>
                <w:szCs w:val="18"/>
              </w:rPr>
              <w:t xml:space="preserve"> </w:t>
            </w:r>
          </w:p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1Tim. 2:1–4</w:t>
            </w:r>
          </w:p>
        </w:tc>
        <w:tc>
          <w:tcPr>
            <w:tcW w:w="1526" w:type="dxa"/>
            <w:tcBorders>
              <w:top w:val="single" w:sz="4" w:space="0" w:color="auto"/>
              <w:bottom w:val="threeDEngrav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Luke 17:11–19</w:t>
            </w:r>
          </w:p>
        </w:tc>
      </w:tr>
      <w:tr w:rsidR="000568EB" w:rsidRPr="00ED1316" w:rsidTr="00CC6B73">
        <w:trPr>
          <w:cantSplit/>
          <w:trHeight w:val="360"/>
          <w:tblCellSpacing w:w="14" w:type="dxa"/>
          <w:jc w:val="center"/>
        </w:trPr>
        <w:tc>
          <w:tcPr>
            <w:tcW w:w="10756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52FA">
              <w:rPr>
                <w:rFonts w:cs="Arial"/>
                <w:b/>
                <w:bCs/>
                <w:sz w:val="22"/>
                <w:szCs w:val="22"/>
              </w:rPr>
              <w:t>New Church Year Starts Here (2022)</w:t>
            </w:r>
          </w:p>
        </w:tc>
      </w:tr>
      <w:tr w:rsidR="000568EB" w:rsidRPr="00077919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FFFFFF"/>
                <w:szCs w:val="18"/>
              </w:rPr>
            </w:pPr>
            <w:r w:rsidRPr="004752FA">
              <w:rPr>
                <w:rFonts w:cs="Arial"/>
                <w:b/>
                <w:bCs/>
                <w:color w:val="FFFFFF"/>
                <w:szCs w:val="18"/>
              </w:rPr>
              <w:t>ADVENT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Nov. 27</w:t>
            </w:r>
          </w:p>
          <w:p w:rsidR="000568EB" w:rsidRPr="004752FA" w:rsidRDefault="000568EB" w:rsidP="000568EB">
            <w:pPr>
              <w:rPr>
                <w:rFonts w:cs="Arial"/>
                <w:b/>
                <w:bCs/>
                <w:i/>
                <w:iCs/>
                <w:szCs w:val="18"/>
              </w:rPr>
            </w:pPr>
            <w:r w:rsidRPr="004752FA">
              <w:rPr>
                <w:rFonts w:cs="Arial"/>
                <w:b/>
                <w:bCs/>
                <w:i/>
                <w:iCs/>
                <w:szCs w:val="18"/>
              </w:rPr>
              <w:t>2022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First S. in Advent</w:t>
            </w:r>
          </w:p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(Ad Te Levai)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Jer. 23:5–8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Psalm 24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Rom. 13:(8–10) 11–14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Matt. 21:1–9</w:t>
            </w:r>
          </w:p>
        </w:tc>
      </w:tr>
      <w:tr w:rsidR="000568EB" w:rsidRPr="00077919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Dec. 4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Second S. in Advent (Populus Zion)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Mal. 4:1–6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Psalm 50:1–15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Rom. 15:4–13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Luke 21:25–36</w:t>
            </w:r>
          </w:p>
        </w:tc>
      </w:tr>
      <w:tr w:rsidR="000568EB" w:rsidRPr="00077919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Dec. 11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Third S. in Advent (Gaudete)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Is. 40:1–8 (9–11)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 xml:space="preserve">Psalm 85 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1 Cor. 4:1–5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pStyle w:val="Heading1"/>
              <w:spacing w:before="0" w:beforeAutospacing="0" w:after="0" w:afterAutospacing="0"/>
              <w:rPr>
                <w:b w:val="0"/>
                <w:szCs w:val="18"/>
              </w:rPr>
            </w:pPr>
            <w:r w:rsidRPr="004752FA">
              <w:rPr>
                <w:b w:val="0"/>
                <w:szCs w:val="18"/>
              </w:rPr>
              <w:t>Matt. 11:2–10</w:t>
            </w:r>
          </w:p>
          <w:p w:rsidR="000568EB" w:rsidRPr="004752FA" w:rsidRDefault="000568EB" w:rsidP="000568EB">
            <w:pPr>
              <w:pStyle w:val="Heading1"/>
              <w:spacing w:before="0" w:beforeAutospacing="0" w:after="0" w:afterAutospacing="0"/>
              <w:rPr>
                <w:b w:val="0"/>
                <w:szCs w:val="18"/>
              </w:rPr>
            </w:pPr>
            <w:r w:rsidRPr="004752FA">
              <w:rPr>
                <w:b w:val="0"/>
                <w:szCs w:val="18"/>
              </w:rPr>
              <w:t xml:space="preserve">(11) </w:t>
            </w:r>
          </w:p>
        </w:tc>
      </w:tr>
      <w:tr w:rsidR="000568EB" w:rsidRPr="00077919" w:rsidTr="005A5572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6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Dec. 18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  <w:r w:rsidRPr="004752FA">
              <w:rPr>
                <w:rFonts w:cs="Arial"/>
                <w:szCs w:val="18"/>
              </w:rPr>
              <w:t>Fourth S. in Advent (Rorate Coeli)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  <w:highlight w:val="yellow"/>
              </w:rPr>
            </w:pPr>
            <w:r w:rsidRPr="004752FA">
              <w:rPr>
                <w:rFonts w:cs="Arial"/>
                <w:szCs w:val="18"/>
              </w:rPr>
              <w:t>Deut. 18:15–19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  <w:highlight w:val="yellow"/>
              </w:rPr>
            </w:pPr>
            <w:r w:rsidRPr="004752FA">
              <w:rPr>
                <w:rFonts w:cs="Arial"/>
                <w:szCs w:val="18"/>
              </w:rPr>
              <w:t>Psalm 111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  <w:highlight w:val="yellow"/>
              </w:rPr>
            </w:pPr>
            <w:r w:rsidRPr="004752FA">
              <w:rPr>
                <w:rFonts w:cs="Arial"/>
                <w:szCs w:val="18"/>
              </w:rPr>
              <w:t>Phil. 4:4–7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pStyle w:val="Heading1"/>
              <w:spacing w:before="0" w:beforeAutospacing="0" w:after="0" w:afterAutospacing="0"/>
              <w:rPr>
                <w:b w:val="0"/>
                <w:i/>
                <w:szCs w:val="18"/>
              </w:rPr>
            </w:pPr>
            <w:r w:rsidRPr="004752FA">
              <w:rPr>
                <w:b w:val="0"/>
                <w:szCs w:val="18"/>
              </w:rPr>
              <w:t xml:space="preserve">John 1:19–28 </w:t>
            </w:r>
            <w:r w:rsidRPr="004752FA">
              <w:rPr>
                <w:b w:val="0"/>
                <w:i/>
                <w:szCs w:val="18"/>
              </w:rPr>
              <w:t xml:space="preserve">or </w:t>
            </w:r>
          </w:p>
          <w:p w:rsidR="000568EB" w:rsidRPr="004752FA" w:rsidRDefault="000568EB" w:rsidP="000568EB">
            <w:pPr>
              <w:pStyle w:val="Heading1"/>
              <w:spacing w:before="0" w:beforeAutospacing="0" w:after="0" w:afterAutospacing="0"/>
              <w:rPr>
                <w:b w:val="0"/>
                <w:szCs w:val="18"/>
                <w:highlight w:val="yellow"/>
              </w:rPr>
            </w:pPr>
            <w:r w:rsidRPr="004752FA">
              <w:rPr>
                <w:b w:val="0"/>
                <w:szCs w:val="18"/>
              </w:rPr>
              <w:t>Luke 1:39–56</w:t>
            </w:r>
          </w:p>
        </w:tc>
      </w:tr>
      <w:tr w:rsidR="004752FA" w:rsidRPr="001A382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b/>
                <w:szCs w:val="18"/>
              </w:rPr>
            </w:pPr>
            <w:r w:rsidRPr="004752FA">
              <w:rPr>
                <w:rFonts w:cs="Arial"/>
                <w:b/>
                <w:szCs w:val="18"/>
              </w:rPr>
              <w:t xml:space="preserve">CHRISTMAS  </w:t>
            </w:r>
          </w:p>
          <w:p w:rsidR="004752FA" w:rsidRPr="004752FA" w:rsidRDefault="004752FA" w:rsidP="004752FA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Dec. 24</w:t>
            </w:r>
          </w:p>
          <w:p w:rsidR="004752FA" w:rsidRPr="004752FA" w:rsidRDefault="004752FA" w:rsidP="004752FA">
            <w:pPr>
              <w:rPr>
                <w:rFonts w:cs="Arial"/>
                <w:i/>
                <w:color w:val="000000"/>
                <w:szCs w:val="18"/>
              </w:rPr>
            </w:pPr>
            <w:r w:rsidRPr="004752FA">
              <w:rPr>
                <w:rFonts w:cs="Arial"/>
                <w:i/>
                <w:color w:val="000000"/>
                <w:szCs w:val="18"/>
              </w:rPr>
              <w:t>Eve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The Nativity of </w:t>
            </w:r>
          </w:p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Our Lord</w:t>
            </w:r>
          </w:p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i/>
                <w:iCs/>
                <w:color w:val="000000"/>
                <w:szCs w:val="18"/>
              </w:rPr>
              <w:t>(Christmas Eve)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Is. 7:10–14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110:1–4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 John 4:7–16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Matt. 1:18–25</w:t>
            </w:r>
          </w:p>
        </w:tc>
      </w:tr>
      <w:tr w:rsidR="004752FA" w:rsidRPr="001A382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b/>
                <w:szCs w:val="18"/>
              </w:rPr>
            </w:pPr>
          </w:p>
          <w:p w:rsidR="004752FA" w:rsidRPr="004752FA" w:rsidRDefault="004752FA" w:rsidP="004752FA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Dec. 25</w:t>
            </w:r>
          </w:p>
          <w:p w:rsidR="004752FA" w:rsidRPr="004752FA" w:rsidRDefault="004752FA" w:rsidP="004752FA">
            <w:pPr>
              <w:rPr>
                <w:rFonts w:cs="Arial"/>
                <w:i/>
                <w:szCs w:val="18"/>
                <w:highlight w:val="yellow"/>
              </w:rPr>
            </w:pPr>
            <w:r w:rsidRPr="004752FA">
              <w:rPr>
                <w:rFonts w:cs="Arial"/>
                <w:i/>
                <w:color w:val="000000"/>
                <w:szCs w:val="18"/>
              </w:rPr>
              <w:t>Midnight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The Nativity of </w:t>
            </w:r>
          </w:p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Our Lord</w:t>
            </w:r>
          </w:p>
          <w:p w:rsidR="004752FA" w:rsidRPr="004752FA" w:rsidRDefault="004752FA" w:rsidP="004752FA">
            <w:pPr>
              <w:rPr>
                <w:rFonts w:cs="Arial"/>
                <w:szCs w:val="18"/>
                <w:highlight w:val="yellow"/>
              </w:rPr>
            </w:pPr>
            <w:r w:rsidRPr="004752FA">
              <w:rPr>
                <w:rFonts w:cs="Arial"/>
                <w:i/>
                <w:iCs/>
                <w:color w:val="000000"/>
                <w:szCs w:val="18"/>
              </w:rPr>
              <w:t>(Christmas Midnight)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  <w:highlight w:val="yellow"/>
              </w:rPr>
            </w:pPr>
            <w:r w:rsidRPr="004752FA">
              <w:rPr>
                <w:rFonts w:cs="Arial"/>
                <w:color w:val="000000"/>
                <w:szCs w:val="18"/>
              </w:rPr>
              <w:t>Is. 9:2–7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  <w:highlight w:val="yellow"/>
              </w:rPr>
            </w:pPr>
            <w:r w:rsidRPr="004752FA">
              <w:rPr>
                <w:rFonts w:cs="Arial"/>
                <w:color w:val="000000"/>
                <w:szCs w:val="18"/>
              </w:rPr>
              <w:t>Psalm 96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  <w:highlight w:val="yellow"/>
              </w:rPr>
            </w:pPr>
            <w:r w:rsidRPr="004752FA">
              <w:rPr>
                <w:rFonts w:cs="Arial"/>
                <w:color w:val="000000"/>
                <w:szCs w:val="18"/>
              </w:rPr>
              <w:t>Titus 2:11–14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  <w:highlight w:val="yellow"/>
              </w:rPr>
            </w:pPr>
            <w:r w:rsidRPr="004752FA">
              <w:rPr>
                <w:b w:val="0"/>
                <w:color w:val="000000"/>
                <w:szCs w:val="18"/>
              </w:rPr>
              <w:t>Luke 2:1–14</w:t>
            </w:r>
            <w:r w:rsidRPr="004752FA">
              <w:rPr>
                <w:b w:val="0"/>
                <w:color w:val="000000"/>
                <w:szCs w:val="18"/>
              </w:rPr>
              <w:br/>
              <w:t>(15–20)</w:t>
            </w:r>
          </w:p>
        </w:tc>
      </w:tr>
      <w:tr w:rsidR="004752FA" w:rsidRPr="001A382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Dec. 25</w:t>
            </w:r>
          </w:p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i/>
                <w:color w:val="000000"/>
                <w:szCs w:val="18"/>
              </w:rPr>
              <w:t>Dawn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The Nativity of </w:t>
            </w:r>
          </w:p>
          <w:p w:rsidR="004752FA" w:rsidRPr="004752FA" w:rsidRDefault="004752FA" w:rsidP="004752FA">
            <w:pPr>
              <w:rPr>
                <w:rFonts w:cs="Arial"/>
                <w:i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Our Lord</w:t>
            </w:r>
            <w:r w:rsidRPr="004752FA">
              <w:rPr>
                <w:rFonts w:cs="Arial"/>
                <w:i/>
                <w:color w:val="000000"/>
                <w:szCs w:val="18"/>
              </w:rPr>
              <w:t xml:space="preserve"> </w:t>
            </w:r>
          </w:p>
          <w:p w:rsidR="004752FA" w:rsidRPr="004752FA" w:rsidRDefault="004752FA" w:rsidP="004752FA">
            <w:pPr>
              <w:rPr>
                <w:rFonts w:cs="Arial"/>
                <w:i/>
                <w:color w:val="000000"/>
                <w:szCs w:val="18"/>
              </w:rPr>
            </w:pPr>
            <w:r w:rsidRPr="004752FA">
              <w:rPr>
                <w:rFonts w:cs="Arial"/>
                <w:i/>
                <w:color w:val="000000"/>
                <w:szCs w:val="18"/>
              </w:rPr>
              <w:t>(Christmas Dawn)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Micah 5:2–5a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80:1–7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Titus 3:4–7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Luke 2:(1–14)</w:t>
            </w:r>
            <w:r w:rsidRPr="004752FA">
              <w:rPr>
                <w:b w:val="0"/>
                <w:color w:val="000000"/>
                <w:szCs w:val="18"/>
              </w:rPr>
              <w:br/>
              <w:t>15–20</w:t>
            </w:r>
          </w:p>
        </w:tc>
      </w:tr>
      <w:tr w:rsidR="004752FA" w:rsidRPr="001A382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Dec. 25</w:t>
            </w:r>
          </w:p>
          <w:p w:rsidR="004752FA" w:rsidRPr="004752FA" w:rsidRDefault="004752FA" w:rsidP="004752FA">
            <w:pPr>
              <w:rPr>
                <w:rFonts w:cs="Arial"/>
                <w:szCs w:val="18"/>
                <w:highlight w:val="yellow"/>
              </w:rPr>
            </w:pPr>
            <w:r w:rsidRPr="004752FA">
              <w:rPr>
                <w:rFonts w:cs="Arial"/>
                <w:i/>
                <w:color w:val="000000"/>
                <w:szCs w:val="18"/>
              </w:rPr>
              <w:t>Day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The Nativity of </w:t>
            </w:r>
          </w:p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Our Lord</w:t>
            </w:r>
          </w:p>
          <w:p w:rsidR="004752FA" w:rsidRPr="004752FA" w:rsidRDefault="004752FA" w:rsidP="004752FA">
            <w:pPr>
              <w:rPr>
                <w:rFonts w:cs="Arial"/>
                <w:szCs w:val="18"/>
                <w:highlight w:val="yellow"/>
              </w:rPr>
            </w:pPr>
            <w:r w:rsidRPr="004752FA">
              <w:rPr>
                <w:rFonts w:cs="Arial"/>
                <w:i/>
                <w:iCs/>
                <w:color w:val="000000"/>
                <w:szCs w:val="18"/>
              </w:rPr>
              <w:t>(Christmas Day)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Ex. 40:17–21, </w:t>
            </w:r>
          </w:p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34–38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Psalm 2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Titus 3:4–7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52FA" w:rsidRPr="004752FA" w:rsidRDefault="004752FA" w:rsidP="004752FA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 xml:space="preserve">John 1:1–14 </w:t>
            </w:r>
            <w:r w:rsidRPr="004752FA">
              <w:rPr>
                <w:b w:val="0"/>
                <w:color w:val="000000"/>
                <w:szCs w:val="18"/>
              </w:rPr>
              <w:br/>
              <w:t xml:space="preserve">(15–18) </w:t>
            </w:r>
          </w:p>
        </w:tc>
      </w:tr>
      <w:tr w:rsidR="000568EB" w:rsidRPr="001A382C" w:rsidTr="00CC6B73">
        <w:trPr>
          <w:cantSplit/>
          <w:trHeight w:val="360"/>
          <w:tblCellSpacing w:w="14" w:type="dxa"/>
          <w:jc w:val="center"/>
        </w:trPr>
        <w:tc>
          <w:tcPr>
            <w:tcW w:w="15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Dec. 31</w:t>
            </w:r>
          </w:p>
        </w:tc>
        <w:tc>
          <w:tcPr>
            <w:tcW w:w="179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Eve of the Circ. and Name of Jesus</w:t>
            </w:r>
          </w:p>
        </w:tc>
        <w:tc>
          <w:tcPr>
            <w:tcW w:w="15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 xml:space="preserve">Is. 30:(8–14) </w:t>
            </w:r>
          </w:p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15–17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Psalm 90:1–12</w:t>
            </w:r>
          </w:p>
        </w:tc>
        <w:tc>
          <w:tcPr>
            <w:tcW w:w="1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rPr>
                <w:rFonts w:cs="Arial"/>
                <w:color w:val="000000"/>
                <w:szCs w:val="18"/>
              </w:rPr>
            </w:pPr>
            <w:r w:rsidRPr="004752FA">
              <w:rPr>
                <w:rFonts w:cs="Arial"/>
                <w:color w:val="000000"/>
                <w:szCs w:val="18"/>
              </w:rPr>
              <w:t>Rom. 8:31b–39</w:t>
            </w:r>
          </w:p>
        </w:tc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568EB" w:rsidRPr="004752FA" w:rsidRDefault="000568EB" w:rsidP="000568EB">
            <w:pPr>
              <w:pStyle w:val="Heading1"/>
              <w:spacing w:before="0" w:beforeAutospacing="0" w:after="0" w:afterAutospacing="0"/>
              <w:rPr>
                <w:b w:val="0"/>
                <w:color w:val="000000"/>
                <w:szCs w:val="18"/>
              </w:rPr>
            </w:pPr>
            <w:r w:rsidRPr="004752FA">
              <w:rPr>
                <w:b w:val="0"/>
                <w:color w:val="000000"/>
                <w:szCs w:val="18"/>
              </w:rPr>
              <w:t>Luke 12:35</w:t>
            </w:r>
            <w:r w:rsidRPr="004752FA">
              <w:rPr>
                <w:color w:val="000000"/>
                <w:szCs w:val="18"/>
              </w:rPr>
              <w:t>–</w:t>
            </w:r>
            <w:r w:rsidRPr="004752FA">
              <w:rPr>
                <w:b w:val="0"/>
                <w:color w:val="000000"/>
                <w:szCs w:val="18"/>
              </w:rPr>
              <w:t>40</w:t>
            </w:r>
          </w:p>
        </w:tc>
      </w:tr>
    </w:tbl>
    <w:p w:rsidR="00D32CF2" w:rsidRPr="00D05D1C" w:rsidRDefault="00D32CF2" w:rsidP="00CD4EA1">
      <w:pPr>
        <w:pStyle w:val="NormalWeb"/>
        <w:rPr>
          <w:rFonts w:cs="Arial"/>
        </w:rPr>
      </w:pPr>
    </w:p>
    <w:sectPr w:rsidR="00D32CF2" w:rsidRPr="00D05D1C" w:rsidSect="0013037F">
      <w:headerReference w:type="default" r:id="rId11"/>
      <w:footerReference w:type="default" r:id="rId12"/>
      <w:pgSz w:w="12240" w:h="15840" w:code="1"/>
      <w:pgMar w:top="100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4D" w:rsidRDefault="0023474D">
      <w:r>
        <w:separator/>
      </w:r>
    </w:p>
  </w:endnote>
  <w:endnote w:type="continuationSeparator" w:id="0">
    <w:p w:rsidR="0023474D" w:rsidRDefault="0023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D9" w:rsidRPr="00302CD7" w:rsidRDefault="00805645" w:rsidP="00302CD7">
    <w:pPr>
      <w:tabs>
        <w:tab w:val="left" w:pos="-180"/>
        <w:tab w:val="right" w:pos="10080"/>
      </w:tabs>
      <w:ind w:left="-720" w:right="-180"/>
      <w:rPr>
        <w:rFonts w:cs="Arial"/>
        <w:sz w:val="16"/>
        <w:szCs w:val="16"/>
      </w:rPr>
    </w:pPr>
    <w:r>
      <w:rPr>
        <w:rStyle w:val="PageNumber"/>
        <w:rFonts w:cs="Arial"/>
        <w:sz w:val="16"/>
        <w:szCs w:val="16"/>
      </w:rPr>
      <w:tab/>
    </w:r>
    <w:r w:rsidR="00D26710">
      <w:rPr>
        <w:rStyle w:val="PageNumber"/>
        <w:rFonts w:cs="Arial"/>
        <w:sz w:val="16"/>
        <w:szCs w:val="16"/>
      </w:rPr>
      <w:t xml:space="preserve">Revised </w:t>
    </w:r>
    <w:r w:rsidR="00111EFD">
      <w:rPr>
        <w:rStyle w:val="PageNumber"/>
        <w:rFonts w:cs="Arial"/>
        <w:sz w:val="16"/>
        <w:szCs w:val="16"/>
      </w:rPr>
      <w:t>5/</w:t>
    </w:r>
    <w:r w:rsidR="00B84369">
      <w:rPr>
        <w:rStyle w:val="PageNumber"/>
        <w:rFonts w:cs="Arial"/>
        <w:sz w:val="16"/>
        <w:szCs w:val="16"/>
      </w:rPr>
      <w:t>21</w:t>
    </w:r>
    <w:r w:rsidR="00111EFD">
      <w:rPr>
        <w:rStyle w:val="PageNumber"/>
        <w:rFonts w:cs="Arial"/>
        <w:sz w:val="16"/>
        <w:szCs w:val="16"/>
      </w:rPr>
      <w:t>/2021</w:t>
    </w:r>
    <w:r w:rsidR="00302CD7">
      <w:rPr>
        <w:rStyle w:val="PageNumber"/>
        <w:rFonts w:cs="Arial"/>
        <w:sz w:val="16"/>
        <w:szCs w:val="16"/>
      </w:rPr>
      <w:tab/>
    </w:r>
    <w:r w:rsidR="00D96BD9" w:rsidRPr="00260B48">
      <w:rPr>
        <w:rStyle w:val="PageNumber"/>
        <w:rFonts w:cs="Arial"/>
        <w:sz w:val="16"/>
        <w:szCs w:val="16"/>
      </w:rPr>
      <w:t xml:space="preserve"> </w:t>
    </w:r>
    <w:r w:rsidR="00D96BD9" w:rsidRPr="00260B48">
      <w:rPr>
        <w:sz w:val="16"/>
        <w:szCs w:val="16"/>
      </w:rPr>
      <w:t xml:space="preserve">Page </w:t>
    </w:r>
    <w:r w:rsidR="00D96BD9" w:rsidRPr="00260B48">
      <w:rPr>
        <w:sz w:val="16"/>
        <w:szCs w:val="16"/>
      </w:rPr>
      <w:fldChar w:fldCharType="begin"/>
    </w:r>
    <w:r w:rsidR="00D96BD9" w:rsidRPr="00260B48">
      <w:rPr>
        <w:sz w:val="16"/>
        <w:szCs w:val="16"/>
      </w:rPr>
      <w:instrText xml:space="preserve"> PAGE </w:instrText>
    </w:r>
    <w:r w:rsidR="00D96BD9" w:rsidRPr="00260B48">
      <w:rPr>
        <w:sz w:val="16"/>
        <w:szCs w:val="16"/>
      </w:rPr>
      <w:fldChar w:fldCharType="separate"/>
    </w:r>
    <w:r w:rsidR="00D84BF9">
      <w:rPr>
        <w:noProof/>
        <w:sz w:val="16"/>
        <w:szCs w:val="16"/>
      </w:rPr>
      <w:t>1</w:t>
    </w:r>
    <w:r w:rsidR="00D96BD9" w:rsidRPr="00260B48">
      <w:rPr>
        <w:sz w:val="16"/>
        <w:szCs w:val="16"/>
      </w:rPr>
      <w:fldChar w:fldCharType="end"/>
    </w:r>
    <w:r w:rsidR="00D96BD9" w:rsidRPr="00260B48">
      <w:rPr>
        <w:sz w:val="16"/>
        <w:szCs w:val="16"/>
      </w:rPr>
      <w:t xml:space="preserve"> of </w:t>
    </w:r>
    <w:r w:rsidR="00D96BD9" w:rsidRPr="00260B48">
      <w:rPr>
        <w:sz w:val="16"/>
        <w:szCs w:val="16"/>
      </w:rPr>
      <w:fldChar w:fldCharType="begin"/>
    </w:r>
    <w:r w:rsidR="00D96BD9" w:rsidRPr="00260B48">
      <w:rPr>
        <w:sz w:val="16"/>
        <w:szCs w:val="16"/>
      </w:rPr>
      <w:instrText xml:space="preserve"> NUMPAGES  </w:instrText>
    </w:r>
    <w:r w:rsidR="00D96BD9" w:rsidRPr="00260B48">
      <w:rPr>
        <w:sz w:val="16"/>
        <w:szCs w:val="16"/>
      </w:rPr>
      <w:fldChar w:fldCharType="separate"/>
    </w:r>
    <w:r w:rsidR="00D84BF9">
      <w:rPr>
        <w:noProof/>
        <w:sz w:val="16"/>
        <w:szCs w:val="16"/>
      </w:rPr>
      <w:t>4</w:t>
    </w:r>
    <w:r w:rsidR="00D96BD9" w:rsidRPr="00260B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4D" w:rsidRDefault="0023474D">
      <w:r>
        <w:separator/>
      </w:r>
    </w:p>
  </w:footnote>
  <w:footnote w:type="continuationSeparator" w:id="0">
    <w:p w:rsidR="0023474D" w:rsidRDefault="0023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D9" w:rsidRPr="00733AF7" w:rsidRDefault="008A5D7D">
    <w:pPr>
      <w:pStyle w:val="Header"/>
      <w:jc w:val="center"/>
      <w:rPr>
        <w:rFonts w:cs="Arial"/>
        <w:b/>
        <w:bCs/>
        <w:color w:val="0000FF"/>
        <w:sz w:val="36"/>
        <w:szCs w:val="36"/>
      </w:rPr>
    </w:pPr>
    <w:r>
      <w:rPr>
        <w:rFonts w:cs="Arial"/>
        <w:b/>
        <w:bCs/>
        <w:color w:val="0000FF"/>
        <w:sz w:val="36"/>
        <w:szCs w:val="36"/>
      </w:rPr>
      <w:t>20</w:t>
    </w:r>
    <w:r w:rsidR="00CD13EF">
      <w:rPr>
        <w:rFonts w:cs="Arial"/>
        <w:b/>
        <w:bCs/>
        <w:color w:val="0000FF"/>
        <w:sz w:val="36"/>
        <w:szCs w:val="36"/>
      </w:rPr>
      <w:t>2</w:t>
    </w:r>
    <w:r w:rsidR="00D92C1F">
      <w:rPr>
        <w:rFonts w:cs="Arial"/>
        <w:b/>
        <w:bCs/>
        <w:color w:val="0000FF"/>
        <w:sz w:val="36"/>
        <w:szCs w:val="36"/>
      </w:rPr>
      <w:t>1</w:t>
    </w:r>
    <w:r w:rsidR="00CE0B74">
      <w:rPr>
        <w:rFonts w:cs="Arial"/>
        <w:b/>
        <w:bCs/>
        <w:color w:val="0000FF"/>
        <w:sz w:val="36"/>
        <w:szCs w:val="36"/>
      </w:rPr>
      <w:t>–20</w:t>
    </w:r>
    <w:r w:rsidR="008C4EB8">
      <w:rPr>
        <w:rFonts w:cs="Arial"/>
        <w:b/>
        <w:bCs/>
        <w:color w:val="0000FF"/>
        <w:sz w:val="36"/>
        <w:szCs w:val="36"/>
      </w:rPr>
      <w:t>2</w:t>
    </w:r>
    <w:r w:rsidR="00D92C1F">
      <w:rPr>
        <w:rFonts w:cs="Arial"/>
        <w:b/>
        <w:bCs/>
        <w:color w:val="0000FF"/>
        <w:sz w:val="36"/>
        <w:szCs w:val="36"/>
      </w:rPr>
      <w:t>2</w:t>
    </w:r>
    <w:r w:rsidR="00D96BD9" w:rsidRPr="00733AF7">
      <w:rPr>
        <w:rFonts w:cs="Arial"/>
        <w:b/>
        <w:bCs/>
        <w:color w:val="0000FF"/>
        <w:sz w:val="36"/>
        <w:szCs w:val="36"/>
      </w:rPr>
      <w:t xml:space="preserve"> Church Year Calendar</w:t>
    </w:r>
  </w:p>
  <w:p w:rsidR="00D96BD9" w:rsidRDefault="00D96BD9">
    <w:pPr>
      <w:pStyle w:val="Header"/>
      <w:jc w:val="center"/>
      <w:rPr>
        <w:rFonts w:cs="Arial"/>
        <w:b/>
        <w:bCs/>
        <w:color w:val="0000FF"/>
        <w:sz w:val="28"/>
        <w:szCs w:val="28"/>
      </w:rPr>
    </w:pPr>
    <w:r w:rsidRPr="00733AF7">
      <w:rPr>
        <w:rFonts w:cs="Arial"/>
        <w:b/>
        <w:bCs/>
        <w:color w:val="0000FF"/>
        <w:sz w:val="28"/>
        <w:szCs w:val="28"/>
      </w:rPr>
      <w:t>One</w:t>
    </w:r>
    <w:r>
      <w:rPr>
        <w:rFonts w:cs="Arial"/>
        <w:b/>
        <w:bCs/>
        <w:color w:val="0000FF"/>
        <w:sz w:val="28"/>
        <w:szCs w:val="28"/>
      </w:rPr>
      <w:t>-</w:t>
    </w:r>
    <w:r w:rsidRPr="00733AF7">
      <w:rPr>
        <w:rFonts w:cs="Arial"/>
        <w:b/>
        <w:bCs/>
        <w:color w:val="0000FF"/>
        <w:sz w:val="28"/>
        <w:szCs w:val="28"/>
      </w:rPr>
      <w:t>Year Series</w:t>
    </w:r>
  </w:p>
  <w:p w:rsidR="00D96BD9" w:rsidRPr="00AD0F0C" w:rsidRDefault="00CD13EF">
    <w:pPr>
      <w:pStyle w:val="Header"/>
      <w:jc w:val="center"/>
      <w:rPr>
        <w:rFonts w:cs="Arial"/>
        <w:b/>
        <w:bCs/>
        <w:color w:val="0000FF"/>
        <w:sz w:val="20"/>
        <w:szCs w:val="20"/>
      </w:rPr>
    </w:pPr>
    <w:r>
      <w:rPr>
        <w:rFonts w:cs="Arial"/>
        <w:b/>
        <w:bCs/>
        <w:color w:val="0000FF"/>
        <w:sz w:val="20"/>
        <w:szCs w:val="20"/>
      </w:rPr>
      <w:t>Nov. 2</w:t>
    </w:r>
    <w:r w:rsidR="00D92C1F">
      <w:rPr>
        <w:rFonts w:cs="Arial"/>
        <w:b/>
        <w:bCs/>
        <w:color w:val="0000FF"/>
        <w:sz w:val="20"/>
        <w:szCs w:val="20"/>
      </w:rPr>
      <w:t>8</w:t>
    </w:r>
    <w:r w:rsidR="00CE0B74">
      <w:rPr>
        <w:rFonts w:cs="Arial"/>
        <w:b/>
        <w:bCs/>
        <w:color w:val="0000FF"/>
        <w:sz w:val="20"/>
        <w:szCs w:val="20"/>
      </w:rPr>
      <w:t>, 20</w:t>
    </w:r>
    <w:r>
      <w:rPr>
        <w:rFonts w:cs="Arial"/>
        <w:b/>
        <w:bCs/>
        <w:color w:val="0000FF"/>
        <w:sz w:val="20"/>
        <w:szCs w:val="20"/>
      </w:rPr>
      <w:t>2</w:t>
    </w:r>
    <w:r w:rsidR="00D92C1F">
      <w:rPr>
        <w:rFonts w:cs="Arial"/>
        <w:b/>
        <w:bCs/>
        <w:color w:val="0000FF"/>
        <w:sz w:val="20"/>
        <w:szCs w:val="20"/>
      </w:rPr>
      <w:t>1</w:t>
    </w:r>
    <w:r w:rsidR="00CE0B74">
      <w:rPr>
        <w:rFonts w:cs="Arial"/>
        <w:b/>
        <w:bCs/>
        <w:color w:val="0000FF"/>
        <w:sz w:val="20"/>
        <w:szCs w:val="20"/>
      </w:rPr>
      <w:t xml:space="preserve">—Nov. </w:t>
    </w:r>
    <w:r w:rsidR="008C4EB8">
      <w:rPr>
        <w:rFonts w:cs="Arial"/>
        <w:b/>
        <w:bCs/>
        <w:color w:val="0000FF"/>
        <w:sz w:val="20"/>
        <w:szCs w:val="20"/>
      </w:rPr>
      <w:t>2</w:t>
    </w:r>
    <w:r w:rsidR="00D92C1F">
      <w:rPr>
        <w:rFonts w:cs="Arial"/>
        <w:b/>
        <w:bCs/>
        <w:color w:val="0000FF"/>
        <w:sz w:val="20"/>
        <w:szCs w:val="20"/>
      </w:rPr>
      <w:t>6</w:t>
    </w:r>
    <w:r w:rsidR="00CE0B74">
      <w:rPr>
        <w:rFonts w:cs="Arial"/>
        <w:b/>
        <w:bCs/>
        <w:color w:val="0000FF"/>
        <w:sz w:val="20"/>
        <w:szCs w:val="20"/>
      </w:rPr>
      <w:t>, 20</w:t>
    </w:r>
    <w:r w:rsidR="008C4EB8">
      <w:rPr>
        <w:rFonts w:cs="Arial"/>
        <w:b/>
        <w:bCs/>
        <w:color w:val="0000FF"/>
        <w:sz w:val="20"/>
        <w:szCs w:val="20"/>
      </w:rPr>
      <w:t>2</w:t>
    </w:r>
    <w:r w:rsidR="00D92C1F">
      <w:rPr>
        <w:rFonts w:cs="Arial"/>
        <w:b/>
        <w:bCs/>
        <w:color w:val="0000FF"/>
        <w:sz w:val="20"/>
        <w:szCs w:val="20"/>
      </w:rPr>
      <w:t>2</w:t>
    </w:r>
  </w:p>
  <w:p w:rsidR="00D96BD9" w:rsidRPr="00F85D85" w:rsidRDefault="00D96BD9">
    <w:pPr>
      <w:pStyle w:val="Header"/>
      <w:jc w:val="center"/>
      <w:rPr>
        <w:rFonts w:cs="Arial"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82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C33"/>
    <w:rsid w:val="0000762D"/>
    <w:rsid w:val="00016305"/>
    <w:rsid w:val="000206C4"/>
    <w:rsid w:val="0002158D"/>
    <w:rsid w:val="00023219"/>
    <w:rsid w:val="00025E2E"/>
    <w:rsid w:val="00027561"/>
    <w:rsid w:val="00027621"/>
    <w:rsid w:val="00027EDD"/>
    <w:rsid w:val="00031C05"/>
    <w:rsid w:val="00034271"/>
    <w:rsid w:val="000411A9"/>
    <w:rsid w:val="00053448"/>
    <w:rsid w:val="000568EB"/>
    <w:rsid w:val="00073B40"/>
    <w:rsid w:val="00077919"/>
    <w:rsid w:val="00083C0A"/>
    <w:rsid w:val="00084B1B"/>
    <w:rsid w:val="00086149"/>
    <w:rsid w:val="00090A04"/>
    <w:rsid w:val="000921B2"/>
    <w:rsid w:val="0009277E"/>
    <w:rsid w:val="0009777A"/>
    <w:rsid w:val="000A06C2"/>
    <w:rsid w:val="000A191E"/>
    <w:rsid w:val="000A33D8"/>
    <w:rsid w:val="000A5468"/>
    <w:rsid w:val="000A662B"/>
    <w:rsid w:val="000B353F"/>
    <w:rsid w:val="000B403B"/>
    <w:rsid w:val="000B4F04"/>
    <w:rsid w:val="000C4A18"/>
    <w:rsid w:val="000C7AFE"/>
    <w:rsid w:val="000D4ED5"/>
    <w:rsid w:val="000D6090"/>
    <w:rsid w:val="000D6459"/>
    <w:rsid w:val="000E1877"/>
    <w:rsid w:val="000E1EA6"/>
    <w:rsid w:val="000E337B"/>
    <w:rsid w:val="000E4727"/>
    <w:rsid w:val="000E54D0"/>
    <w:rsid w:val="000F1EC6"/>
    <w:rsid w:val="000F25C5"/>
    <w:rsid w:val="000F49C4"/>
    <w:rsid w:val="00107CEA"/>
    <w:rsid w:val="0011038E"/>
    <w:rsid w:val="00111EFD"/>
    <w:rsid w:val="00127C09"/>
    <w:rsid w:val="0013037F"/>
    <w:rsid w:val="00130CB3"/>
    <w:rsid w:val="001358D2"/>
    <w:rsid w:val="00140169"/>
    <w:rsid w:val="0014262D"/>
    <w:rsid w:val="00143710"/>
    <w:rsid w:val="001445E5"/>
    <w:rsid w:val="00145479"/>
    <w:rsid w:val="00146FB0"/>
    <w:rsid w:val="0016290E"/>
    <w:rsid w:val="00165A3E"/>
    <w:rsid w:val="001724FC"/>
    <w:rsid w:val="00175024"/>
    <w:rsid w:val="00176FF9"/>
    <w:rsid w:val="0017756F"/>
    <w:rsid w:val="00177E6E"/>
    <w:rsid w:val="00180D3E"/>
    <w:rsid w:val="00194EA1"/>
    <w:rsid w:val="001A4B24"/>
    <w:rsid w:val="001A4DB2"/>
    <w:rsid w:val="001B7B48"/>
    <w:rsid w:val="001C4230"/>
    <w:rsid w:val="001D2A4D"/>
    <w:rsid w:val="001D776B"/>
    <w:rsid w:val="001E13CC"/>
    <w:rsid w:val="001F0BBA"/>
    <w:rsid w:val="001F14BF"/>
    <w:rsid w:val="001F6047"/>
    <w:rsid w:val="001F73EA"/>
    <w:rsid w:val="001F79A0"/>
    <w:rsid w:val="00202476"/>
    <w:rsid w:val="00203386"/>
    <w:rsid w:val="00206A3D"/>
    <w:rsid w:val="00212404"/>
    <w:rsid w:val="00213F12"/>
    <w:rsid w:val="002211FB"/>
    <w:rsid w:val="002219F3"/>
    <w:rsid w:val="00222B9D"/>
    <w:rsid w:val="0022378F"/>
    <w:rsid w:val="00223919"/>
    <w:rsid w:val="0022598A"/>
    <w:rsid w:val="00232F0C"/>
    <w:rsid w:val="00233B1E"/>
    <w:rsid w:val="00234337"/>
    <w:rsid w:val="0023474D"/>
    <w:rsid w:val="002354B4"/>
    <w:rsid w:val="00235CB3"/>
    <w:rsid w:val="00237DDD"/>
    <w:rsid w:val="00240B85"/>
    <w:rsid w:val="00240C31"/>
    <w:rsid w:val="002433A9"/>
    <w:rsid w:val="00243E63"/>
    <w:rsid w:val="002453C1"/>
    <w:rsid w:val="00246934"/>
    <w:rsid w:val="00247079"/>
    <w:rsid w:val="00252481"/>
    <w:rsid w:val="0025352E"/>
    <w:rsid w:val="002549F2"/>
    <w:rsid w:val="00257D64"/>
    <w:rsid w:val="00260B48"/>
    <w:rsid w:val="00261A88"/>
    <w:rsid w:val="00263501"/>
    <w:rsid w:val="00264C1B"/>
    <w:rsid w:val="00271692"/>
    <w:rsid w:val="00271EB1"/>
    <w:rsid w:val="00272807"/>
    <w:rsid w:val="002848FD"/>
    <w:rsid w:val="002857BE"/>
    <w:rsid w:val="00287AD2"/>
    <w:rsid w:val="00290AA5"/>
    <w:rsid w:val="00290FB2"/>
    <w:rsid w:val="002926CF"/>
    <w:rsid w:val="00294D3A"/>
    <w:rsid w:val="002952E7"/>
    <w:rsid w:val="0029635E"/>
    <w:rsid w:val="002975BC"/>
    <w:rsid w:val="00297F4A"/>
    <w:rsid w:val="002A2231"/>
    <w:rsid w:val="002A2688"/>
    <w:rsid w:val="002A3BB8"/>
    <w:rsid w:val="002A64C2"/>
    <w:rsid w:val="002B3CF4"/>
    <w:rsid w:val="002B5CBD"/>
    <w:rsid w:val="002B6F0A"/>
    <w:rsid w:val="002B735B"/>
    <w:rsid w:val="002C236C"/>
    <w:rsid w:val="002C2879"/>
    <w:rsid w:val="002C2CC3"/>
    <w:rsid w:val="002E461A"/>
    <w:rsid w:val="002F0237"/>
    <w:rsid w:val="002F0D9F"/>
    <w:rsid w:val="002F21BF"/>
    <w:rsid w:val="00301AC2"/>
    <w:rsid w:val="00302CD7"/>
    <w:rsid w:val="003128BA"/>
    <w:rsid w:val="00313302"/>
    <w:rsid w:val="003134E9"/>
    <w:rsid w:val="003159CC"/>
    <w:rsid w:val="00320739"/>
    <w:rsid w:val="00322C74"/>
    <w:rsid w:val="00327A6E"/>
    <w:rsid w:val="0033362F"/>
    <w:rsid w:val="00334922"/>
    <w:rsid w:val="003351D9"/>
    <w:rsid w:val="003373BE"/>
    <w:rsid w:val="003423A9"/>
    <w:rsid w:val="00343E85"/>
    <w:rsid w:val="00345488"/>
    <w:rsid w:val="003455A4"/>
    <w:rsid w:val="00345E72"/>
    <w:rsid w:val="003505DF"/>
    <w:rsid w:val="0035282B"/>
    <w:rsid w:val="003539D6"/>
    <w:rsid w:val="00366F52"/>
    <w:rsid w:val="00370045"/>
    <w:rsid w:val="003720AF"/>
    <w:rsid w:val="0037373E"/>
    <w:rsid w:val="00374C0B"/>
    <w:rsid w:val="003800C4"/>
    <w:rsid w:val="003918ED"/>
    <w:rsid w:val="00393107"/>
    <w:rsid w:val="00395C63"/>
    <w:rsid w:val="003977C8"/>
    <w:rsid w:val="003A0518"/>
    <w:rsid w:val="003A0FBB"/>
    <w:rsid w:val="003A1FCB"/>
    <w:rsid w:val="003B45A7"/>
    <w:rsid w:val="003C0F9C"/>
    <w:rsid w:val="003C2B3E"/>
    <w:rsid w:val="003C3BCA"/>
    <w:rsid w:val="003C46AF"/>
    <w:rsid w:val="003C6F31"/>
    <w:rsid w:val="003C7A1A"/>
    <w:rsid w:val="003D47B1"/>
    <w:rsid w:val="003E3FB4"/>
    <w:rsid w:val="003E6B84"/>
    <w:rsid w:val="003F0DE6"/>
    <w:rsid w:val="003F744C"/>
    <w:rsid w:val="00403335"/>
    <w:rsid w:val="00405188"/>
    <w:rsid w:val="00407BE6"/>
    <w:rsid w:val="004139EC"/>
    <w:rsid w:val="00417688"/>
    <w:rsid w:val="0042105A"/>
    <w:rsid w:val="004317EC"/>
    <w:rsid w:val="004352FE"/>
    <w:rsid w:val="00436F1C"/>
    <w:rsid w:val="004401BB"/>
    <w:rsid w:val="00441F40"/>
    <w:rsid w:val="00446A96"/>
    <w:rsid w:val="00450B8E"/>
    <w:rsid w:val="00451B2C"/>
    <w:rsid w:val="00455BAB"/>
    <w:rsid w:val="004704A6"/>
    <w:rsid w:val="0047098A"/>
    <w:rsid w:val="004752FA"/>
    <w:rsid w:val="004773FF"/>
    <w:rsid w:val="00485F47"/>
    <w:rsid w:val="00490731"/>
    <w:rsid w:val="00490C66"/>
    <w:rsid w:val="004910EC"/>
    <w:rsid w:val="004B14F2"/>
    <w:rsid w:val="004B54BA"/>
    <w:rsid w:val="004C474E"/>
    <w:rsid w:val="004C7068"/>
    <w:rsid w:val="004C7B0E"/>
    <w:rsid w:val="004D26B4"/>
    <w:rsid w:val="004D7A6C"/>
    <w:rsid w:val="004F0234"/>
    <w:rsid w:val="004F0CC0"/>
    <w:rsid w:val="004F36D2"/>
    <w:rsid w:val="004F5FCC"/>
    <w:rsid w:val="00501240"/>
    <w:rsid w:val="00504AD9"/>
    <w:rsid w:val="005070D6"/>
    <w:rsid w:val="00511983"/>
    <w:rsid w:val="00513429"/>
    <w:rsid w:val="00525D81"/>
    <w:rsid w:val="00527797"/>
    <w:rsid w:val="00534B4F"/>
    <w:rsid w:val="00540A55"/>
    <w:rsid w:val="00540E79"/>
    <w:rsid w:val="00544741"/>
    <w:rsid w:val="00544D3F"/>
    <w:rsid w:val="00545377"/>
    <w:rsid w:val="0054640B"/>
    <w:rsid w:val="005616CA"/>
    <w:rsid w:val="00562965"/>
    <w:rsid w:val="00563F7E"/>
    <w:rsid w:val="00565A40"/>
    <w:rsid w:val="00567A30"/>
    <w:rsid w:val="00572EE1"/>
    <w:rsid w:val="0057410C"/>
    <w:rsid w:val="00575357"/>
    <w:rsid w:val="00582A81"/>
    <w:rsid w:val="00591558"/>
    <w:rsid w:val="005960D9"/>
    <w:rsid w:val="00596EDE"/>
    <w:rsid w:val="005A5572"/>
    <w:rsid w:val="005A79EA"/>
    <w:rsid w:val="005B0EA7"/>
    <w:rsid w:val="005B259C"/>
    <w:rsid w:val="005B6469"/>
    <w:rsid w:val="005B684A"/>
    <w:rsid w:val="005B74F7"/>
    <w:rsid w:val="005B7CA3"/>
    <w:rsid w:val="005C0058"/>
    <w:rsid w:val="005C066E"/>
    <w:rsid w:val="005C3BE1"/>
    <w:rsid w:val="005C4745"/>
    <w:rsid w:val="005C6460"/>
    <w:rsid w:val="005D10FB"/>
    <w:rsid w:val="005D6AA0"/>
    <w:rsid w:val="005E05BF"/>
    <w:rsid w:val="005F56B9"/>
    <w:rsid w:val="005F701D"/>
    <w:rsid w:val="00600CCD"/>
    <w:rsid w:val="00602FE4"/>
    <w:rsid w:val="00610FF0"/>
    <w:rsid w:val="0061127F"/>
    <w:rsid w:val="006164C8"/>
    <w:rsid w:val="00625734"/>
    <w:rsid w:val="00625EB8"/>
    <w:rsid w:val="00626B42"/>
    <w:rsid w:val="006279AE"/>
    <w:rsid w:val="006309C7"/>
    <w:rsid w:val="00630CA4"/>
    <w:rsid w:val="00631ABC"/>
    <w:rsid w:val="00633963"/>
    <w:rsid w:val="00635730"/>
    <w:rsid w:val="006379BC"/>
    <w:rsid w:val="00641441"/>
    <w:rsid w:val="00642141"/>
    <w:rsid w:val="00643C24"/>
    <w:rsid w:val="00645CEA"/>
    <w:rsid w:val="0066024D"/>
    <w:rsid w:val="006603E6"/>
    <w:rsid w:val="006638DF"/>
    <w:rsid w:val="00663AEB"/>
    <w:rsid w:val="006657EC"/>
    <w:rsid w:val="00670C01"/>
    <w:rsid w:val="0067315C"/>
    <w:rsid w:val="006801D6"/>
    <w:rsid w:val="00685AEF"/>
    <w:rsid w:val="00687620"/>
    <w:rsid w:val="00690C1B"/>
    <w:rsid w:val="006955A4"/>
    <w:rsid w:val="006A0411"/>
    <w:rsid w:val="006A259F"/>
    <w:rsid w:val="006A6ABC"/>
    <w:rsid w:val="006B7C33"/>
    <w:rsid w:val="006C2540"/>
    <w:rsid w:val="006C3234"/>
    <w:rsid w:val="006C3BD1"/>
    <w:rsid w:val="006C5647"/>
    <w:rsid w:val="006E02A2"/>
    <w:rsid w:val="006E2AE9"/>
    <w:rsid w:val="006F3649"/>
    <w:rsid w:val="0070771E"/>
    <w:rsid w:val="00716C56"/>
    <w:rsid w:val="00720AB5"/>
    <w:rsid w:val="00726925"/>
    <w:rsid w:val="00733AF7"/>
    <w:rsid w:val="00742E72"/>
    <w:rsid w:val="00754E33"/>
    <w:rsid w:val="00757F2D"/>
    <w:rsid w:val="00774BC8"/>
    <w:rsid w:val="00776AA2"/>
    <w:rsid w:val="007779FD"/>
    <w:rsid w:val="0078135C"/>
    <w:rsid w:val="00783380"/>
    <w:rsid w:val="007905EF"/>
    <w:rsid w:val="007913E9"/>
    <w:rsid w:val="0079688A"/>
    <w:rsid w:val="00796CEC"/>
    <w:rsid w:val="00797C5C"/>
    <w:rsid w:val="007A008A"/>
    <w:rsid w:val="007A416A"/>
    <w:rsid w:val="007B018B"/>
    <w:rsid w:val="007B3FB6"/>
    <w:rsid w:val="007D4175"/>
    <w:rsid w:val="007D633B"/>
    <w:rsid w:val="007E05FA"/>
    <w:rsid w:val="007E3690"/>
    <w:rsid w:val="007E4DBC"/>
    <w:rsid w:val="007E5F9C"/>
    <w:rsid w:val="007F04CC"/>
    <w:rsid w:val="007F3086"/>
    <w:rsid w:val="007F49B8"/>
    <w:rsid w:val="008038A1"/>
    <w:rsid w:val="00805645"/>
    <w:rsid w:val="008063DE"/>
    <w:rsid w:val="008143F6"/>
    <w:rsid w:val="008205A8"/>
    <w:rsid w:val="0082080B"/>
    <w:rsid w:val="008214E5"/>
    <w:rsid w:val="00823BE0"/>
    <w:rsid w:val="0082609E"/>
    <w:rsid w:val="008317F2"/>
    <w:rsid w:val="008353DF"/>
    <w:rsid w:val="00836279"/>
    <w:rsid w:val="00836CCB"/>
    <w:rsid w:val="008370A3"/>
    <w:rsid w:val="00841709"/>
    <w:rsid w:val="0085468F"/>
    <w:rsid w:val="00855C5B"/>
    <w:rsid w:val="00857872"/>
    <w:rsid w:val="008634AF"/>
    <w:rsid w:val="00874704"/>
    <w:rsid w:val="008805A9"/>
    <w:rsid w:val="00881461"/>
    <w:rsid w:val="008866EF"/>
    <w:rsid w:val="00893595"/>
    <w:rsid w:val="008A08D6"/>
    <w:rsid w:val="008A1C64"/>
    <w:rsid w:val="008A5CC4"/>
    <w:rsid w:val="008A5D7D"/>
    <w:rsid w:val="008A6237"/>
    <w:rsid w:val="008B478E"/>
    <w:rsid w:val="008B778E"/>
    <w:rsid w:val="008C038A"/>
    <w:rsid w:val="008C0C56"/>
    <w:rsid w:val="008C4EB8"/>
    <w:rsid w:val="008C6BC9"/>
    <w:rsid w:val="008D0DB9"/>
    <w:rsid w:val="008E6475"/>
    <w:rsid w:val="008F668C"/>
    <w:rsid w:val="00903EF4"/>
    <w:rsid w:val="00912FDE"/>
    <w:rsid w:val="00913A7C"/>
    <w:rsid w:val="00914F8A"/>
    <w:rsid w:val="0092177A"/>
    <w:rsid w:val="00923CC7"/>
    <w:rsid w:val="00926595"/>
    <w:rsid w:val="00927F95"/>
    <w:rsid w:val="00930877"/>
    <w:rsid w:val="00941DD7"/>
    <w:rsid w:val="00943567"/>
    <w:rsid w:val="00950C9F"/>
    <w:rsid w:val="009526EA"/>
    <w:rsid w:val="00972A48"/>
    <w:rsid w:val="00986A6C"/>
    <w:rsid w:val="00990510"/>
    <w:rsid w:val="009905CB"/>
    <w:rsid w:val="00994DEF"/>
    <w:rsid w:val="009A7E62"/>
    <w:rsid w:val="009F7682"/>
    <w:rsid w:val="009F7E5D"/>
    <w:rsid w:val="00A052F3"/>
    <w:rsid w:val="00A072E1"/>
    <w:rsid w:val="00A11540"/>
    <w:rsid w:val="00A1753F"/>
    <w:rsid w:val="00A23AC3"/>
    <w:rsid w:val="00A30A37"/>
    <w:rsid w:val="00A364CD"/>
    <w:rsid w:val="00A413F7"/>
    <w:rsid w:val="00A44CD6"/>
    <w:rsid w:val="00A46F33"/>
    <w:rsid w:val="00A50593"/>
    <w:rsid w:val="00A52ADF"/>
    <w:rsid w:val="00A54869"/>
    <w:rsid w:val="00A652A6"/>
    <w:rsid w:val="00A65EB7"/>
    <w:rsid w:val="00A66193"/>
    <w:rsid w:val="00A718A2"/>
    <w:rsid w:val="00A76A62"/>
    <w:rsid w:val="00A867EF"/>
    <w:rsid w:val="00AA53DE"/>
    <w:rsid w:val="00AB0F7B"/>
    <w:rsid w:val="00AB1097"/>
    <w:rsid w:val="00AB3417"/>
    <w:rsid w:val="00AB364A"/>
    <w:rsid w:val="00AC1F2D"/>
    <w:rsid w:val="00AC28A7"/>
    <w:rsid w:val="00AD0197"/>
    <w:rsid w:val="00AD0AE1"/>
    <w:rsid w:val="00AD0F0C"/>
    <w:rsid w:val="00AD0FE7"/>
    <w:rsid w:val="00AD4359"/>
    <w:rsid w:val="00AD53BB"/>
    <w:rsid w:val="00AD624A"/>
    <w:rsid w:val="00AE0C9B"/>
    <w:rsid w:val="00AE29E8"/>
    <w:rsid w:val="00AF2438"/>
    <w:rsid w:val="00AF5D34"/>
    <w:rsid w:val="00AF785E"/>
    <w:rsid w:val="00AF79B1"/>
    <w:rsid w:val="00B00ABC"/>
    <w:rsid w:val="00B01BE8"/>
    <w:rsid w:val="00B01EBC"/>
    <w:rsid w:val="00B068AC"/>
    <w:rsid w:val="00B10C46"/>
    <w:rsid w:val="00B12C42"/>
    <w:rsid w:val="00B21156"/>
    <w:rsid w:val="00B2394F"/>
    <w:rsid w:val="00B2396B"/>
    <w:rsid w:val="00B23C97"/>
    <w:rsid w:val="00B27514"/>
    <w:rsid w:val="00B431D9"/>
    <w:rsid w:val="00B461D0"/>
    <w:rsid w:val="00B560D4"/>
    <w:rsid w:val="00B612B5"/>
    <w:rsid w:val="00B61471"/>
    <w:rsid w:val="00B756D1"/>
    <w:rsid w:val="00B82304"/>
    <w:rsid w:val="00B8264D"/>
    <w:rsid w:val="00B84369"/>
    <w:rsid w:val="00B8470F"/>
    <w:rsid w:val="00B86322"/>
    <w:rsid w:val="00B878C0"/>
    <w:rsid w:val="00B943BE"/>
    <w:rsid w:val="00B95404"/>
    <w:rsid w:val="00B97E34"/>
    <w:rsid w:val="00BB09DF"/>
    <w:rsid w:val="00BB7834"/>
    <w:rsid w:val="00BC3FBA"/>
    <w:rsid w:val="00BD2CD5"/>
    <w:rsid w:val="00BD52E0"/>
    <w:rsid w:val="00BD5EB4"/>
    <w:rsid w:val="00C000A0"/>
    <w:rsid w:val="00C00BFB"/>
    <w:rsid w:val="00C12182"/>
    <w:rsid w:val="00C1649E"/>
    <w:rsid w:val="00C22183"/>
    <w:rsid w:val="00C22698"/>
    <w:rsid w:val="00C23DEF"/>
    <w:rsid w:val="00C26628"/>
    <w:rsid w:val="00C30E40"/>
    <w:rsid w:val="00C32979"/>
    <w:rsid w:val="00C35D08"/>
    <w:rsid w:val="00C37A54"/>
    <w:rsid w:val="00C41743"/>
    <w:rsid w:val="00C41B4F"/>
    <w:rsid w:val="00C41F4B"/>
    <w:rsid w:val="00C538A7"/>
    <w:rsid w:val="00C53AE3"/>
    <w:rsid w:val="00C54BBA"/>
    <w:rsid w:val="00C54CF8"/>
    <w:rsid w:val="00C55F40"/>
    <w:rsid w:val="00C63F27"/>
    <w:rsid w:val="00C71677"/>
    <w:rsid w:val="00C71DCA"/>
    <w:rsid w:val="00C7402B"/>
    <w:rsid w:val="00C745EE"/>
    <w:rsid w:val="00C76577"/>
    <w:rsid w:val="00C825B9"/>
    <w:rsid w:val="00C85EFA"/>
    <w:rsid w:val="00C861E3"/>
    <w:rsid w:val="00C91615"/>
    <w:rsid w:val="00C92B48"/>
    <w:rsid w:val="00C967F6"/>
    <w:rsid w:val="00C97454"/>
    <w:rsid w:val="00CA7F6B"/>
    <w:rsid w:val="00CB0EC0"/>
    <w:rsid w:val="00CB1F9F"/>
    <w:rsid w:val="00CB5E45"/>
    <w:rsid w:val="00CC0574"/>
    <w:rsid w:val="00CC2BBC"/>
    <w:rsid w:val="00CC6B65"/>
    <w:rsid w:val="00CC6B73"/>
    <w:rsid w:val="00CD0FEA"/>
    <w:rsid w:val="00CD13EF"/>
    <w:rsid w:val="00CD16A2"/>
    <w:rsid w:val="00CD3540"/>
    <w:rsid w:val="00CD4EA1"/>
    <w:rsid w:val="00CE0B74"/>
    <w:rsid w:val="00CE1A88"/>
    <w:rsid w:val="00CF6240"/>
    <w:rsid w:val="00D005DC"/>
    <w:rsid w:val="00D059B9"/>
    <w:rsid w:val="00D070C5"/>
    <w:rsid w:val="00D10707"/>
    <w:rsid w:val="00D12AD9"/>
    <w:rsid w:val="00D13962"/>
    <w:rsid w:val="00D15A9C"/>
    <w:rsid w:val="00D172A9"/>
    <w:rsid w:val="00D26710"/>
    <w:rsid w:val="00D26A45"/>
    <w:rsid w:val="00D31083"/>
    <w:rsid w:val="00D31D5F"/>
    <w:rsid w:val="00D32CF2"/>
    <w:rsid w:val="00D3746E"/>
    <w:rsid w:val="00D446ED"/>
    <w:rsid w:val="00D5118C"/>
    <w:rsid w:val="00D5519D"/>
    <w:rsid w:val="00D578FC"/>
    <w:rsid w:val="00D6207A"/>
    <w:rsid w:val="00D629B3"/>
    <w:rsid w:val="00D62BE4"/>
    <w:rsid w:val="00D707BA"/>
    <w:rsid w:val="00D72B8C"/>
    <w:rsid w:val="00D84BF9"/>
    <w:rsid w:val="00D87A99"/>
    <w:rsid w:val="00D91F9E"/>
    <w:rsid w:val="00D92A8F"/>
    <w:rsid w:val="00D92C1F"/>
    <w:rsid w:val="00D96BD9"/>
    <w:rsid w:val="00DA5370"/>
    <w:rsid w:val="00DB7F17"/>
    <w:rsid w:val="00DC0112"/>
    <w:rsid w:val="00DD4DBF"/>
    <w:rsid w:val="00DD4F83"/>
    <w:rsid w:val="00DD4FD5"/>
    <w:rsid w:val="00DD542D"/>
    <w:rsid w:val="00DD59B5"/>
    <w:rsid w:val="00DF329F"/>
    <w:rsid w:val="00DF541B"/>
    <w:rsid w:val="00DF78F8"/>
    <w:rsid w:val="00E043AB"/>
    <w:rsid w:val="00E24C46"/>
    <w:rsid w:val="00E322FE"/>
    <w:rsid w:val="00E327DF"/>
    <w:rsid w:val="00E34044"/>
    <w:rsid w:val="00E4072D"/>
    <w:rsid w:val="00E41512"/>
    <w:rsid w:val="00E42984"/>
    <w:rsid w:val="00E42B0A"/>
    <w:rsid w:val="00E45608"/>
    <w:rsid w:val="00E54470"/>
    <w:rsid w:val="00E552B2"/>
    <w:rsid w:val="00E5565D"/>
    <w:rsid w:val="00E62580"/>
    <w:rsid w:val="00E73E52"/>
    <w:rsid w:val="00E75F10"/>
    <w:rsid w:val="00E8225A"/>
    <w:rsid w:val="00E84993"/>
    <w:rsid w:val="00E87608"/>
    <w:rsid w:val="00E92512"/>
    <w:rsid w:val="00E933BA"/>
    <w:rsid w:val="00E94FBB"/>
    <w:rsid w:val="00E96AD5"/>
    <w:rsid w:val="00EB489B"/>
    <w:rsid w:val="00EC229B"/>
    <w:rsid w:val="00ED1316"/>
    <w:rsid w:val="00ED5A0F"/>
    <w:rsid w:val="00EE35DD"/>
    <w:rsid w:val="00EE6A54"/>
    <w:rsid w:val="00EF6092"/>
    <w:rsid w:val="00EF699C"/>
    <w:rsid w:val="00F002AA"/>
    <w:rsid w:val="00F045AF"/>
    <w:rsid w:val="00F07E98"/>
    <w:rsid w:val="00F11EF8"/>
    <w:rsid w:val="00F17760"/>
    <w:rsid w:val="00F21B86"/>
    <w:rsid w:val="00F223A9"/>
    <w:rsid w:val="00F24657"/>
    <w:rsid w:val="00F26C66"/>
    <w:rsid w:val="00F27E22"/>
    <w:rsid w:val="00F334AE"/>
    <w:rsid w:val="00F40A37"/>
    <w:rsid w:val="00F41E95"/>
    <w:rsid w:val="00F42DB1"/>
    <w:rsid w:val="00F51E2D"/>
    <w:rsid w:val="00F553A4"/>
    <w:rsid w:val="00F60FD3"/>
    <w:rsid w:val="00F6159F"/>
    <w:rsid w:val="00F62BF8"/>
    <w:rsid w:val="00F7464C"/>
    <w:rsid w:val="00F8264E"/>
    <w:rsid w:val="00F85D85"/>
    <w:rsid w:val="00FA2884"/>
    <w:rsid w:val="00FB0A5E"/>
    <w:rsid w:val="00FB424F"/>
    <w:rsid w:val="00FB54E6"/>
    <w:rsid w:val="00FB6B8D"/>
    <w:rsid w:val="00FC7BAA"/>
    <w:rsid w:val="00FD0275"/>
    <w:rsid w:val="00FD10E6"/>
    <w:rsid w:val="00FD19C4"/>
    <w:rsid w:val="00FD3314"/>
    <w:rsid w:val="00FD65F8"/>
    <w:rsid w:val="00FE0187"/>
    <w:rsid w:val="00FE12F1"/>
    <w:rsid w:val="00FE2F0C"/>
    <w:rsid w:val="00FE3E6D"/>
    <w:rsid w:val="00FE4D6A"/>
    <w:rsid w:val="00FE6B7E"/>
    <w:rsid w:val="00FF17C1"/>
    <w:rsid w:val="00FF3A53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4D0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54640B"/>
    <w:pPr>
      <w:keepNext/>
      <w:spacing w:before="100" w:beforeAutospacing="1" w:after="100" w:afterAutospacing="1"/>
      <w:outlineLvl w:val="0"/>
    </w:pPr>
    <w:rPr>
      <w:rFonts w:cs="Arial"/>
      <w:b/>
      <w:bCs/>
      <w:szCs w:val="15"/>
    </w:rPr>
  </w:style>
  <w:style w:type="paragraph" w:styleId="Heading2">
    <w:name w:val="heading 2"/>
    <w:basedOn w:val="Normal"/>
    <w:next w:val="Normal"/>
    <w:qFormat/>
    <w:rsid w:val="0054640B"/>
    <w:pPr>
      <w:keepNext/>
      <w:spacing w:before="100" w:beforeAutospacing="1" w:after="100" w:afterAutospacing="1"/>
      <w:jc w:val="center"/>
      <w:outlineLvl w:val="1"/>
    </w:pPr>
    <w:rPr>
      <w:rFonts w:cs="Arial"/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rsid w:val="00EC0109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640B"/>
    <w:pPr>
      <w:spacing w:before="100" w:beforeAutospacing="1" w:after="100" w:afterAutospacing="1"/>
    </w:pPr>
  </w:style>
  <w:style w:type="paragraph" w:styleId="Header">
    <w:name w:val="header"/>
    <w:basedOn w:val="Normal"/>
    <w:rsid w:val="00546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640B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 w:eastAsia="x-none"/>
    </w:rPr>
  </w:style>
  <w:style w:type="character" w:styleId="PageNumber">
    <w:name w:val="page number"/>
    <w:basedOn w:val="DefaultParagraphFont"/>
    <w:rsid w:val="0054640B"/>
  </w:style>
  <w:style w:type="paragraph" w:styleId="BalloonText">
    <w:name w:val="Balloon Text"/>
    <w:basedOn w:val="Normal"/>
    <w:semiHidden/>
    <w:rsid w:val="00343B7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60B48"/>
    <w:rPr>
      <w:sz w:val="24"/>
      <w:szCs w:val="24"/>
    </w:rPr>
  </w:style>
  <w:style w:type="character" w:styleId="CommentReference">
    <w:name w:val="annotation reference"/>
    <w:rsid w:val="003977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77C8"/>
    <w:rPr>
      <w:sz w:val="20"/>
      <w:szCs w:val="20"/>
    </w:rPr>
  </w:style>
  <w:style w:type="character" w:customStyle="1" w:styleId="CommentTextChar">
    <w:name w:val="Comment Text Char"/>
    <w:link w:val="CommentText"/>
    <w:rsid w:val="00397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977C8"/>
    <w:rPr>
      <w:b/>
      <w:bCs/>
    </w:rPr>
  </w:style>
  <w:style w:type="character" w:customStyle="1" w:styleId="CommentSubjectChar">
    <w:name w:val="Comment Subject Char"/>
    <w:link w:val="CommentSubject"/>
    <w:rsid w:val="003977C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836152374334B88A7C168D357F142" ma:contentTypeVersion="10" ma:contentTypeDescription="Create a new document." ma:contentTypeScope="" ma:versionID="a17e4b9ba1f1574a10a01bed0dd76d60">
  <xsd:schema xmlns:xsd="http://www.w3.org/2001/XMLSchema" xmlns:xs="http://www.w3.org/2001/XMLSchema" xmlns:p="http://schemas.microsoft.com/office/2006/metadata/properties" xmlns:ns2="ad530997-4b78-4b1b-8c10-a35f2b4283e5" xmlns:ns3="d0ebc916-762e-47e9-bf7b-ebd4c07e87b1" targetNamespace="http://schemas.microsoft.com/office/2006/metadata/properties" ma:root="true" ma:fieldsID="baeea4868c74e45361f0219c6ef487aa" ns2:_="" ns3:_="">
    <xsd:import namespace="ad530997-4b78-4b1b-8c10-a35f2b4283e5"/>
    <xsd:import namespace="d0ebc916-762e-47e9-bf7b-ebd4c07e8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30997-4b78-4b1b-8c10-a35f2b428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bc916-762e-47e9-bf7b-ebd4c07e8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7A23-1EB6-42A1-B60D-769AB21F73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E62353-24B7-409B-8D64-1B751D1CB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D4BA6-80F3-4FE0-A8F4-F56720346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30997-4b78-4b1b-8c10-a35f2b4283e5"/>
    <ds:schemaRef ds:uri="d0ebc916-762e-47e9-bf7b-ebd4c07e8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645D1-24F8-4581-AA9E-C488366B4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LCMS 2021-2022 Church Year Calendar — One-Year Series</vt:lpstr>
    </vt:vector>
  </TitlesOfParts>
  <Company>LCMS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LCMS 2021-2022 Church Year Calendar — One-Year Series</dc:title>
  <dc:subject>LCMS 2021-2022 Church Year Calendar — One-Year Series</dc:subject>
  <dc:creator>The Lutheran Church—Missouri Synod</dc:creator>
  <cp:lastModifiedBy>Matt Helwig</cp:lastModifiedBy>
  <cp:revision>2</cp:revision>
  <cp:lastPrinted>2021-12-07T22:05:00Z</cp:lastPrinted>
  <dcterms:created xsi:type="dcterms:W3CDTF">2021-12-07T22:05:00Z</dcterms:created>
  <dcterms:modified xsi:type="dcterms:W3CDTF">2021-12-07T22:05:00Z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Bowers, Sandy</vt:lpwstr>
  </property>
  <property fmtid="{D5CDD505-2E9C-101B-9397-08002B2CF9AE}" pid="3" name="Order">
    <vt:lpwstr>1765800.00000000</vt:lpwstr>
  </property>
  <property fmtid="{D5CDD505-2E9C-101B-9397-08002B2CF9AE}" pid="4" name="display_urn:schemas-microsoft-com:office:office#Author">
    <vt:lpwstr>Bowers, Sandy</vt:lpwstr>
  </property>
</Properties>
</file>